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7DA" w:rsidRPr="00562991" w:rsidRDefault="00562991">
      <w:pPr>
        <w:rPr>
          <w:rFonts w:ascii="AAA GoldenLotus" w:hAnsi="AAA GoldenLotus" w:cs="AAA GoldenLotus"/>
          <w:lang w:val="fr-FR"/>
        </w:rPr>
      </w:pPr>
      <w:r w:rsidRPr="00562991">
        <w:rPr>
          <w:rFonts w:ascii="AAA GoldenLotus" w:hAnsi="AAA GoldenLotus" w:cs="AAA GoldenLotus"/>
          <w:noProof/>
        </w:rPr>
        <mc:AlternateContent>
          <mc:Choice Requires="wps">
            <w:drawing>
              <wp:anchor distT="0" distB="0" distL="114300" distR="114300" simplePos="0" relativeHeight="251661312" behindDoc="0" locked="0" layoutInCell="1" allowOverlap="1" wp14:anchorId="2E35F9C6" wp14:editId="67BBED21">
                <wp:simplePos x="0" y="0"/>
                <wp:positionH relativeFrom="column">
                  <wp:posOffset>3471332</wp:posOffset>
                </wp:positionH>
                <wp:positionV relativeFrom="paragraph">
                  <wp:posOffset>-127000</wp:posOffset>
                </wp:positionV>
                <wp:extent cx="1748367" cy="749300"/>
                <wp:effectExtent l="0" t="0" r="23495" b="1270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367" cy="749300"/>
                        </a:xfrm>
                        <a:prstGeom prst="rect">
                          <a:avLst/>
                        </a:prstGeom>
                        <a:solidFill>
                          <a:srgbClr val="FEE9CE"/>
                        </a:solidFill>
                        <a:ln>
                          <a:headEnd/>
                          <a:tailEnd/>
                        </a:ln>
                      </wps:spPr>
                      <wps:style>
                        <a:lnRef idx="2">
                          <a:schemeClr val="accent6"/>
                        </a:lnRef>
                        <a:fillRef idx="1">
                          <a:schemeClr val="lt1"/>
                        </a:fillRef>
                        <a:effectRef idx="0">
                          <a:schemeClr val="accent6"/>
                        </a:effectRef>
                        <a:fontRef idx="minor">
                          <a:schemeClr val="dk1"/>
                        </a:fontRef>
                      </wps:style>
                      <wps:txbx>
                        <w:txbxContent>
                          <w:p w:rsidR="00562991" w:rsidRDefault="00562991" w:rsidP="00562991">
                            <w:pPr>
                              <w:spacing w:after="0" w:line="360" w:lineRule="auto"/>
                              <w:contextualSpacing/>
                              <w:rPr>
                                <w:rFonts w:ascii="AAA GoldenLotus" w:hAnsi="AAA GoldenLotus" w:cs="AAA GoldenLotus" w:hint="cs"/>
                                <w:sz w:val="20"/>
                                <w:szCs w:val="20"/>
                                <w:rtl/>
                              </w:rPr>
                            </w:pPr>
                            <w:r w:rsidRPr="00562991">
                              <w:rPr>
                                <w:rFonts w:ascii="AAA GoldenLotus" w:hAnsi="AAA GoldenLotus" w:cs="AAA GoldenLotus"/>
                                <w:sz w:val="20"/>
                                <w:szCs w:val="20"/>
                                <w:rtl/>
                              </w:rPr>
                              <w:t xml:space="preserve">دروس علوم الطبيعة و الحياة </w:t>
                            </w:r>
                          </w:p>
                          <w:p w:rsidR="00562991" w:rsidRPr="00562991" w:rsidRDefault="00562991" w:rsidP="00562991">
                            <w:pPr>
                              <w:spacing w:after="0" w:line="360" w:lineRule="auto"/>
                              <w:contextualSpacing/>
                              <w:rPr>
                                <w:rFonts w:ascii="AAA GoldenLotus" w:hAnsi="AAA GoldenLotus" w:cs="AAA GoldenLotus"/>
                                <w:sz w:val="20"/>
                                <w:szCs w:val="20"/>
                              </w:rPr>
                            </w:pPr>
                            <w:r w:rsidRPr="00562991">
                              <w:rPr>
                                <w:rFonts w:ascii="AAA GoldenLotus" w:hAnsi="AAA GoldenLotus" w:cs="AAA GoldenLotus"/>
                                <w:sz w:val="20"/>
                                <w:szCs w:val="20"/>
                                <w:rtl/>
                              </w:rPr>
                              <w:t xml:space="preserve">علوم تجريبية الثانية ثانوي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73.35pt;margin-top:-10pt;width:137.65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" fillcolor="#fee9ce" strokecolor="#f79646 [3209]" strokeweight="2pt">
                <v:textbox>
                  <w:txbxContent>
                    <w:p w:rsidR="00562991" w:rsidRDefault="00562991" w:rsidP="00562991">
                      <w:pPr>
                        <w:spacing w:after="0" w:line="360" w:lineRule="auto"/>
                        <w:contextualSpacing/>
                        <w:rPr>
                          <w:rFonts w:ascii="AAA GoldenLotus" w:hAnsi="AAA GoldenLotus" w:cs="AAA GoldenLotus" w:hint="cs"/>
                          <w:sz w:val="20"/>
                          <w:szCs w:val="20"/>
                          <w:rtl/>
                        </w:rPr>
                      </w:pPr>
                      <w:r w:rsidRPr="00562991">
                        <w:rPr>
                          <w:rFonts w:ascii="AAA GoldenLotus" w:hAnsi="AAA GoldenLotus" w:cs="AAA GoldenLotus"/>
                          <w:sz w:val="20"/>
                          <w:szCs w:val="20"/>
                          <w:rtl/>
                        </w:rPr>
                        <w:t xml:space="preserve">دروس علوم الطبيعة و الحياة </w:t>
                      </w:r>
                    </w:p>
                    <w:p w:rsidR="00562991" w:rsidRPr="00562991" w:rsidRDefault="00562991" w:rsidP="00562991">
                      <w:pPr>
                        <w:spacing w:after="0" w:line="360" w:lineRule="auto"/>
                        <w:contextualSpacing/>
                        <w:rPr>
                          <w:rFonts w:ascii="AAA GoldenLotus" w:hAnsi="AAA GoldenLotus" w:cs="AAA GoldenLotus"/>
                          <w:sz w:val="20"/>
                          <w:szCs w:val="20"/>
                        </w:rPr>
                      </w:pPr>
                      <w:r w:rsidRPr="00562991">
                        <w:rPr>
                          <w:rFonts w:ascii="AAA GoldenLotus" w:hAnsi="AAA GoldenLotus" w:cs="AAA GoldenLotus"/>
                          <w:sz w:val="20"/>
                          <w:szCs w:val="20"/>
                          <w:rtl/>
                        </w:rPr>
                        <w:t xml:space="preserve">علوم تجريبية الثانية ثانوي                            </w:t>
                      </w:r>
                    </w:p>
                  </w:txbxContent>
                </v:textbox>
              </v:shape>
            </w:pict>
          </mc:Fallback>
        </mc:AlternateContent>
      </w:r>
      <w:r w:rsidR="00F938F2" w:rsidRPr="00562991">
        <w:rPr>
          <w:rFonts w:ascii="AAA GoldenLotus" w:hAnsi="AAA GoldenLotus" w:cs="AAA GoldenLotus"/>
          <w:noProof/>
        </w:rPr>
        <mc:AlternateContent>
          <mc:Choice Requires="wps">
            <w:drawing>
              <wp:anchor distT="0" distB="0" distL="114300" distR="114300" simplePos="0" relativeHeight="251659264" behindDoc="0" locked="0" layoutInCell="1" allowOverlap="1" wp14:anchorId="0DAEC853" wp14:editId="0547CA22">
                <wp:simplePos x="0" y="0"/>
                <wp:positionH relativeFrom="column">
                  <wp:posOffset>-110278</wp:posOffset>
                </wp:positionH>
                <wp:positionV relativeFrom="paragraph">
                  <wp:posOffset>-126365</wp:posOffset>
                </wp:positionV>
                <wp:extent cx="3420110" cy="749300"/>
                <wp:effectExtent l="0" t="0" r="27940" b="1270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749300"/>
                        </a:xfrm>
                        <a:prstGeom prst="rect">
                          <a:avLst/>
                        </a:prstGeom>
                        <a:solidFill>
                          <a:schemeClr val="accent3">
                            <a:lumMod val="20000"/>
                            <a:lumOff val="8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rsidR="007B665E" w:rsidRPr="007B665E" w:rsidRDefault="007B665E" w:rsidP="00F938F2">
                            <w:pPr>
                              <w:spacing w:after="0" w:line="240" w:lineRule="auto"/>
                              <w:rPr>
                                <w:rFonts w:ascii="Adobe Devanagari" w:hAnsi="Adobe Devanagari" w:cs="Adobe Devanagari"/>
                                <w:rtl/>
                              </w:rPr>
                            </w:pPr>
                            <w:r w:rsidRPr="007B665E">
                              <w:rPr>
                                <w:rFonts w:ascii="Times New Roman" w:hAnsi="Times New Roman" w:cs="Times New Roman" w:hint="cs"/>
                                <w:rtl/>
                              </w:rPr>
                              <w:t>المجال</w:t>
                            </w:r>
                            <w:r w:rsidRPr="007B665E">
                              <w:rPr>
                                <w:rFonts w:ascii="Adobe Devanagari" w:hAnsi="Adobe Devanagari" w:cs="Adobe Devanagari"/>
                                <w:rtl/>
                              </w:rPr>
                              <w:t xml:space="preserve"> </w:t>
                            </w:r>
                            <w:proofErr w:type="spellStart"/>
                            <w:r w:rsidRPr="007B665E">
                              <w:rPr>
                                <w:rFonts w:ascii="Times New Roman" w:hAnsi="Times New Roman" w:cs="Times New Roman" w:hint="cs"/>
                                <w:rtl/>
                              </w:rPr>
                              <w:t>التعلمي</w:t>
                            </w:r>
                            <w:proofErr w:type="spellEnd"/>
                            <w:r w:rsidRPr="007B665E">
                              <w:rPr>
                                <w:rFonts w:ascii="Adobe Devanagari" w:hAnsi="Adobe Devanagari" w:cs="Adobe Devanagari"/>
                                <w:rtl/>
                              </w:rPr>
                              <w:t>:  1-</w:t>
                            </w:r>
                            <w:r>
                              <w:rPr>
                                <w:rFonts w:ascii="Adobe Devanagari" w:hAnsi="Adobe Devanagari" w:cs="Adobe Devanagari" w:hint="cs"/>
                                <w:rtl/>
                              </w:rPr>
                              <w:t xml:space="preserve"> </w:t>
                            </w:r>
                            <w:r w:rsidRPr="007B665E">
                              <w:rPr>
                                <w:rFonts w:ascii="Times New Roman" w:hAnsi="Times New Roman" w:cs="Times New Roman" w:hint="cs"/>
                                <w:rtl/>
                              </w:rPr>
                              <w:t>آليات</w:t>
                            </w:r>
                            <w:r w:rsidRPr="007B665E">
                              <w:rPr>
                                <w:rFonts w:ascii="Adobe Devanagari" w:hAnsi="Adobe Devanagari" w:cs="Adobe Devanagari"/>
                                <w:rtl/>
                              </w:rPr>
                              <w:t xml:space="preserve"> </w:t>
                            </w:r>
                            <w:r w:rsidRPr="007B665E">
                              <w:rPr>
                                <w:rFonts w:ascii="Times New Roman" w:hAnsi="Times New Roman" w:cs="Times New Roman" w:hint="cs"/>
                                <w:rtl/>
                              </w:rPr>
                              <w:t>التنظيم</w:t>
                            </w:r>
                            <w:r w:rsidRPr="007B665E">
                              <w:rPr>
                                <w:rFonts w:ascii="Adobe Devanagari" w:hAnsi="Adobe Devanagari" w:cs="Adobe Devanagari"/>
                                <w:rtl/>
                              </w:rPr>
                              <w:t xml:space="preserve"> </w:t>
                            </w:r>
                            <w:r w:rsidRPr="007B665E">
                              <w:rPr>
                                <w:rFonts w:ascii="Times New Roman" w:hAnsi="Times New Roman" w:cs="Times New Roman" w:hint="cs"/>
                                <w:rtl/>
                              </w:rPr>
                              <w:t>على</w:t>
                            </w:r>
                            <w:r w:rsidRPr="007B665E">
                              <w:rPr>
                                <w:rFonts w:ascii="Adobe Devanagari" w:hAnsi="Adobe Devanagari" w:cs="Adobe Devanagari"/>
                                <w:rtl/>
                              </w:rPr>
                              <w:t xml:space="preserve"> </w:t>
                            </w:r>
                            <w:r w:rsidRPr="007B665E">
                              <w:rPr>
                                <w:rFonts w:ascii="Times New Roman" w:hAnsi="Times New Roman" w:cs="Times New Roman" w:hint="cs"/>
                                <w:rtl/>
                              </w:rPr>
                              <w:t>مستوى</w:t>
                            </w:r>
                            <w:r w:rsidRPr="007B665E">
                              <w:rPr>
                                <w:rFonts w:ascii="Adobe Devanagari" w:hAnsi="Adobe Devanagari" w:cs="Adobe Devanagari"/>
                                <w:rtl/>
                              </w:rPr>
                              <w:t xml:space="preserve"> </w:t>
                            </w:r>
                            <w:r w:rsidRPr="007B665E">
                              <w:rPr>
                                <w:rFonts w:ascii="Times New Roman" w:hAnsi="Times New Roman" w:cs="Times New Roman" w:hint="cs"/>
                                <w:rtl/>
                              </w:rPr>
                              <w:t>العضوية</w:t>
                            </w:r>
                            <w:r w:rsidRPr="007B665E">
                              <w:rPr>
                                <w:rFonts w:ascii="Adobe Devanagari" w:hAnsi="Adobe Devanagari" w:cs="Adobe Devanagari"/>
                                <w:rtl/>
                              </w:rPr>
                              <w:t xml:space="preserve">.       </w:t>
                            </w:r>
                          </w:p>
                          <w:p w:rsidR="007B665E" w:rsidRPr="007B665E" w:rsidRDefault="007B665E" w:rsidP="007B665E">
                            <w:pPr>
                              <w:spacing w:after="0" w:line="240" w:lineRule="auto"/>
                              <w:rPr>
                                <w:rFonts w:ascii="Adobe Devanagari" w:hAnsi="Adobe Devanagari" w:cs="Adobe Devanagari"/>
                                <w:rtl/>
                              </w:rPr>
                            </w:pPr>
                            <w:r w:rsidRPr="007B665E">
                              <w:rPr>
                                <w:rFonts w:ascii="Times New Roman" w:hAnsi="Times New Roman" w:cs="Times New Roman" w:hint="cs"/>
                                <w:rtl/>
                              </w:rPr>
                              <w:t>الوحدة</w:t>
                            </w:r>
                            <w:r w:rsidRPr="007B665E">
                              <w:rPr>
                                <w:rFonts w:ascii="Adobe Devanagari" w:hAnsi="Adobe Devanagari" w:cs="Adobe Devanagari"/>
                                <w:rtl/>
                              </w:rPr>
                              <w:t xml:space="preserve"> </w:t>
                            </w:r>
                            <w:r w:rsidRPr="007B665E">
                              <w:rPr>
                                <w:rFonts w:ascii="Times New Roman" w:hAnsi="Times New Roman" w:cs="Times New Roman" w:hint="cs"/>
                                <w:rtl/>
                              </w:rPr>
                              <w:t>التعلمية</w:t>
                            </w:r>
                            <w:r w:rsidRPr="007B665E">
                              <w:rPr>
                                <w:rFonts w:ascii="Adobe Devanagari" w:hAnsi="Adobe Devanagari" w:cs="Adobe Devanagari"/>
                                <w:rtl/>
                              </w:rPr>
                              <w:t xml:space="preserve">:  </w:t>
                            </w:r>
                            <w:r>
                              <w:rPr>
                                <w:rFonts w:ascii="Adobe Devanagari" w:hAnsi="Adobe Devanagari" w:cs="Adobe Devanagari" w:hint="cs"/>
                                <w:rtl/>
                              </w:rPr>
                              <w:t>1</w:t>
                            </w:r>
                            <w:r w:rsidRPr="007B665E">
                              <w:rPr>
                                <w:rFonts w:ascii="Adobe Devanagari" w:hAnsi="Adobe Devanagari" w:cs="Adobe Devanagari"/>
                                <w:rtl/>
                              </w:rPr>
                              <w:t xml:space="preserve">- </w:t>
                            </w:r>
                            <w:r w:rsidRPr="007B665E">
                              <w:rPr>
                                <w:rFonts w:ascii="Times New Roman" w:hAnsi="Times New Roman" w:cs="Times New Roman" w:hint="cs"/>
                                <w:rtl/>
                              </w:rPr>
                              <w:t>التنظيم</w:t>
                            </w:r>
                            <w:r w:rsidRPr="007B665E">
                              <w:rPr>
                                <w:rFonts w:ascii="Adobe Devanagari" w:hAnsi="Adobe Devanagari" w:cs="Adobe Devanagari"/>
                                <w:rtl/>
                              </w:rPr>
                              <w:t xml:space="preserve"> </w:t>
                            </w:r>
                            <w:r w:rsidRPr="007B665E">
                              <w:rPr>
                                <w:rFonts w:ascii="Times New Roman" w:hAnsi="Times New Roman" w:cs="Times New Roman" w:hint="cs"/>
                                <w:rtl/>
                              </w:rPr>
                              <w:t>العصبي</w:t>
                            </w:r>
                            <w:r w:rsidRPr="007B665E">
                              <w:rPr>
                                <w:rFonts w:ascii="Adobe Devanagari" w:hAnsi="Adobe Devanagari" w:cs="Adobe Devanagari"/>
                                <w:rtl/>
                              </w:rPr>
                              <w:t>.</w:t>
                            </w:r>
                          </w:p>
                          <w:p w:rsidR="007B665E" w:rsidRPr="007B665E" w:rsidRDefault="007B665E" w:rsidP="007B665E">
                            <w:pPr>
                              <w:spacing w:after="0" w:line="240" w:lineRule="auto"/>
                              <w:rPr>
                                <w:rFonts w:ascii="Adobe Devanagari" w:hAnsi="Adobe Devanagari" w:cs="Adobe Devanagari"/>
                              </w:rPr>
                            </w:pPr>
                            <w:r w:rsidRPr="007B665E">
                              <w:rPr>
                                <w:rFonts w:ascii="Times New Roman" w:hAnsi="Times New Roman" w:cs="Times New Roman" w:hint="cs"/>
                                <w:rtl/>
                              </w:rPr>
                              <w:t>الدرس</w:t>
                            </w:r>
                            <w:r w:rsidRPr="007B665E">
                              <w:rPr>
                                <w:rFonts w:ascii="Adobe Devanagari" w:hAnsi="Adobe Devanagari" w:cs="Adobe Devanagari"/>
                                <w:rtl/>
                              </w:rPr>
                              <w:t xml:space="preserve">:                - </w:t>
                            </w:r>
                            <w:r w:rsidRPr="007B665E">
                              <w:rPr>
                                <w:rFonts w:ascii="Times New Roman" w:hAnsi="Times New Roman" w:cs="Times New Roman" w:hint="cs"/>
                                <w:rtl/>
                              </w:rPr>
                              <w:t>المنعكس</w:t>
                            </w:r>
                            <w:r w:rsidRPr="007B665E">
                              <w:rPr>
                                <w:rFonts w:ascii="Adobe Devanagari" w:hAnsi="Adobe Devanagari" w:cs="Adobe Devanagari"/>
                                <w:rtl/>
                              </w:rPr>
                              <w:t xml:space="preserve"> </w:t>
                            </w:r>
                            <w:r w:rsidRPr="007B665E">
                              <w:rPr>
                                <w:rFonts w:ascii="Times New Roman" w:hAnsi="Times New Roman" w:cs="Times New Roman" w:hint="cs"/>
                                <w:rtl/>
                              </w:rPr>
                              <w:t>العضلي</w:t>
                            </w:r>
                            <w:r w:rsidRPr="007B665E">
                              <w:rPr>
                                <w:rFonts w:ascii="Adobe Devanagari" w:hAnsi="Adobe Devanagari" w:cs="Adobe Devanagari"/>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7pt;margin-top:-9.95pt;width:269.3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" fillcolor="#eaf1dd [662]" strokecolor="#9bbb59 [3206]" strokeweight="2pt">
                <v:textbox>
                  <w:txbxContent>
                    <w:p w:rsidR="007B665E" w:rsidRPr="007B665E" w:rsidRDefault="007B665E" w:rsidP="00F938F2">
                      <w:pPr>
                        <w:spacing w:after="0" w:line="240" w:lineRule="auto"/>
                        <w:rPr>
                          <w:rFonts w:ascii="Adobe Devanagari" w:hAnsi="Adobe Devanagari" w:cs="Adobe Devanagari"/>
                          <w:rtl/>
                        </w:rPr>
                      </w:pPr>
                      <w:r w:rsidRPr="007B665E">
                        <w:rPr>
                          <w:rFonts w:ascii="Times New Roman" w:hAnsi="Times New Roman" w:cs="Times New Roman" w:hint="cs"/>
                          <w:rtl/>
                        </w:rPr>
                        <w:t>المجال</w:t>
                      </w:r>
                      <w:r w:rsidRPr="007B665E">
                        <w:rPr>
                          <w:rFonts w:ascii="Adobe Devanagari" w:hAnsi="Adobe Devanagari" w:cs="Adobe Devanagari"/>
                          <w:rtl/>
                        </w:rPr>
                        <w:t xml:space="preserve"> </w:t>
                      </w:r>
                      <w:proofErr w:type="spellStart"/>
                      <w:r w:rsidRPr="007B665E">
                        <w:rPr>
                          <w:rFonts w:ascii="Times New Roman" w:hAnsi="Times New Roman" w:cs="Times New Roman" w:hint="cs"/>
                          <w:rtl/>
                        </w:rPr>
                        <w:t>التعلمي</w:t>
                      </w:r>
                      <w:proofErr w:type="spellEnd"/>
                      <w:r w:rsidRPr="007B665E">
                        <w:rPr>
                          <w:rFonts w:ascii="Adobe Devanagari" w:hAnsi="Adobe Devanagari" w:cs="Adobe Devanagari"/>
                          <w:rtl/>
                        </w:rPr>
                        <w:t>:  1-</w:t>
                      </w:r>
                      <w:r>
                        <w:rPr>
                          <w:rFonts w:ascii="Adobe Devanagari" w:hAnsi="Adobe Devanagari" w:cs="Adobe Devanagari" w:hint="cs"/>
                          <w:rtl/>
                        </w:rPr>
                        <w:t xml:space="preserve"> </w:t>
                      </w:r>
                      <w:r w:rsidRPr="007B665E">
                        <w:rPr>
                          <w:rFonts w:ascii="Times New Roman" w:hAnsi="Times New Roman" w:cs="Times New Roman" w:hint="cs"/>
                          <w:rtl/>
                        </w:rPr>
                        <w:t>آليات</w:t>
                      </w:r>
                      <w:r w:rsidRPr="007B665E">
                        <w:rPr>
                          <w:rFonts w:ascii="Adobe Devanagari" w:hAnsi="Adobe Devanagari" w:cs="Adobe Devanagari"/>
                          <w:rtl/>
                        </w:rPr>
                        <w:t xml:space="preserve"> </w:t>
                      </w:r>
                      <w:r w:rsidRPr="007B665E">
                        <w:rPr>
                          <w:rFonts w:ascii="Times New Roman" w:hAnsi="Times New Roman" w:cs="Times New Roman" w:hint="cs"/>
                          <w:rtl/>
                        </w:rPr>
                        <w:t>التنظيم</w:t>
                      </w:r>
                      <w:r w:rsidRPr="007B665E">
                        <w:rPr>
                          <w:rFonts w:ascii="Adobe Devanagari" w:hAnsi="Adobe Devanagari" w:cs="Adobe Devanagari"/>
                          <w:rtl/>
                        </w:rPr>
                        <w:t xml:space="preserve"> </w:t>
                      </w:r>
                      <w:r w:rsidRPr="007B665E">
                        <w:rPr>
                          <w:rFonts w:ascii="Times New Roman" w:hAnsi="Times New Roman" w:cs="Times New Roman" w:hint="cs"/>
                          <w:rtl/>
                        </w:rPr>
                        <w:t>على</w:t>
                      </w:r>
                      <w:r w:rsidRPr="007B665E">
                        <w:rPr>
                          <w:rFonts w:ascii="Adobe Devanagari" w:hAnsi="Adobe Devanagari" w:cs="Adobe Devanagari"/>
                          <w:rtl/>
                        </w:rPr>
                        <w:t xml:space="preserve"> </w:t>
                      </w:r>
                      <w:r w:rsidRPr="007B665E">
                        <w:rPr>
                          <w:rFonts w:ascii="Times New Roman" w:hAnsi="Times New Roman" w:cs="Times New Roman" w:hint="cs"/>
                          <w:rtl/>
                        </w:rPr>
                        <w:t>مستوى</w:t>
                      </w:r>
                      <w:r w:rsidRPr="007B665E">
                        <w:rPr>
                          <w:rFonts w:ascii="Adobe Devanagari" w:hAnsi="Adobe Devanagari" w:cs="Adobe Devanagari"/>
                          <w:rtl/>
                        </w:rPr>
                        <w:t xml:space="preserve"> </w:t>
                      </w:r>
                      <w:r w:rsidRPr="007B665E">
                        <w:rPr>
                          <w:rFonts w:ascii="Times New Roman" w:hAnsi="Times New Roman" w:cs="Times New Roman" w:hint="cs"/>
                          <w:rtl/>
                        </w:rPr>
                        <w:t>العضوية</w:t>
                      </w:r>
                      <w:r w:rsidRPr="007B665E">
                        <w:rPr>
                          <w:rFonts w:ascii="Adobe Devanagari" w:hAnsi="Adobe Devanagari" w:cs="Adobe Devanagari"/>
                          <w:rtl/>
                        </w:rPr>
                        <w:t xml:space="preserve">.       </w:t>
                      </w:r>
                    </w:p>
                    <w:p w:rsidR="007B665E" w:rsidRPr="007B665E" w:rsidRDefault="007B665E" w:rsidP="007B665E">
                      <w:pPr>
                        <w:spacing w:after="0" w:line="240" w:lineRule="auto"/>
                        <w:rPr>
                          <w:rFonts w:ascii="Adobe Devanagari" w:hAnsi="Adobe Devanagari" w:cs="Adobe Devanagari"/>
                          <w:rtl/>
                        </w:rPr>
                      </w:pPr>
                      <w:r w:rsidRPr="007B665E">
                        <w:rPr>
                          <w:rFonts w:ascii="Times New Roman" w:hAnsi="Times New Roman" w:cs="Times New Roman" w:hint="cs"/>
                          <w:rtl/>
                        </w:rPr>
                        <w:t>الوحدة</w:t>
                      </w:r>
                      <w:r w:rsidRPr="007B665E">
                        <w:rPr>
                          <w:rFonts w:ascii="Adobe Devanagari" w:hAnsi="Adobe Devanagari" w:cs="Adobe Devanagari"/>
                          <w:rtl/>
                        </w:rPr>
                        <w:t xml:space="preserve"> </w:t>
                      </w:r>
                      <w:r w:rsidRPr="007B665E">
                        <w:rPr>
                          <w:rFonts w:ascii="Times New Roman" w:hAnsi="Times New Roman" w:cs="Times New Roman" w:hint="cs"/>
                          <w:rtl/>
                        </w:rPr>
                        <w:t>التعلمية</w:t>
                      </w:r>
                      <w:r w:rsidRPr="007B665E">
                        <w:rPr>
                          <w:rFonts w:ascii="Adobe Devanagari" w:hAnsi="Adobe Devanagari" w:cs="Adobe Devanagari"/>
                          <w:rtl/>
                        </w:rPr>
                        <w:t xml:space="preserve">:  </w:t>
                      </w:r>
                      <w:r>
                        <w:rPr>
                          <w:rFonts w:ascii="Adobe Devanagari" w:hAnsi="Adobe Devanagari" w:cs="Adobe Devanagari" w:hint="cs"/>
                          <w:rtl/>
                        </w:rPr>
                        <w:t>1</w:t>
                      </w:r>
                      <w:r w:rsidRPr="007B665E">
                        <w:rPr>
                          <w:rFonts w:ascii="Adobe Devanagari" w:hAnsi="Adobe Devanagari" w:cs="Adobe Devanagari"/>
                          <w:rtl/>
                        </w:rPr>
                        <w:t xml:space="preserve">- </w:t>
                      </w:r>
                      <w:r w:rsidRPr="007B665E">
                        <w:rPr>
                          <w:rFonts w:ascii="Times New Roman" w:hAnsi="Times New Roman" w:cs="Times New Roman" w:hint="cs"/>
                          <w:rtl/>
                        </w:rPr>
                        <w:t>التنظيم</w:t>
                      </w:r>
                      <w:r w:rsidRPr="007B665E">
                        <w:rPr>
                          <w:rFonts w:ascii="Adobe Devanagari" w:hAnsi="Adobe Devanagari" w:cs="Adobe Devanagari"/>
                          <w:rtl/>
                        </w:rPr>
                        <w:t xml:space="preserve"> </w:t>
                      </w:r>
                      <w:r w:rsidRPr="007B665E">
                        <w:rPr>
                          <w:rFonts w:ascii="Times New Roman" w:hAnsi="Times New Roman" w:cs="Times New Roman" w:hint="cs"/>
                          <w:rtl/>
                        </w:rPr>
                        <w:t>العصبي</w:t>
                      </w:r>
                      <w:r w:rsidRPr="007B665E">
                        <w:rPr>
                          <w:rFonts w:ascii="Adobe Devanagari" w:hAnsi="Adobe Devanagari" w:cs="Adobe Devanagari"/>
                          <w:rtl/>
                        </w:rPr>
                        <w:t>.</w:t>
                      </w:r>
                    </w:p>
                    <w:p w:rsidR="007B665E" w:rsidRPr="007B665E" w:rsidRDefault="007B665E" w:rsidP="007B665E">
                      <w:pPr>
                        <w:spacing w:after="0" w:line="240" w:lineRule="auto"/>
                        <w:rPr>
                          <w:rFonts w:ascii="Adobe Devanagari" w:hAnsi="Adobe Devanagari" w:cs="Adobe Devanagari"/>
                        </w:rPr>
                      </w:pPr>
                      <w:r w:rsidRPr="007B665E">
                        <w:rPr>
                          <w:rFonts w:ascii="Times New Roman" w:hAnsi="Times New Roman" w:cs="Times New Roman" w:hint="cs"/>
                          <w:rtl/>
                        </w:rPr>
                        <w:t>الدرس</w:t>
                      </w:r>
                      <w:r w:rsidRPr="007B665E">
                        <w:rPr>
                          <w:rFonts w:ascii="Adobe Devanagari" w:hAnsi="Adobe Devanagari" w:cs="Adobe Devanagari"/>
                          <w:rtl/>
                        </w:rPr>
                        <w:t xml:space="preserve">:                - </w:t>
                      </w:r>
                      <w:r w:rsidRPr="007B665E">
                        <w:rPr>
                          <w:rFonts w:ascii="Times New Roman" w:hAnsi="Times New Roman" w:cs="Times New Roman" w:hint="cs"/>
                          <w:rtl/>
                        </w:rPr>
                        <w:t>المنعكس</w:t>
                      </w:r>
                      <w:r w:rsidRPr="007B665E">
                        <w:rPr>
                          <w:rFonts w:ascii="Adobe Devanagari" w:hAnsi="Adobe Devanagari" w:cs="Adobe Devanagari"/>
                          <w:rtl/>
                        </w:rPr>
                        <w:t xml:space="preserve"> </w:t>
                      </w:r>
                      <w:r w:rsidRPr="007B665E">
                        <w:rPr>
                          <w:rFonts w:ascii="Times New Roman" w:hAnsi="Times New Roman" w:cs="Times New Roman" w:hint="cs"/>
                          <w:rtl/>
                        </w:rPr>
                        <w:t>العضلي</w:t>
                      </w:r>
                      <w:r w:rsidRPr="007B665E">
                        <w:rPr>
                          <w:rFonts w:ascii="Adobe Devanagari" w:hAnsi="Adobe Devanagari" w:cs="Adobe Devanagari"/>
                          <w:rtl/>
                        </w:rPr>
                        <w:t xml:space="preserve">.                                                  </w:t>
                      </w:r>
                    </w:p>
                  </w:txbxContent>
                </v:textbox>
              </v:shape>
            </w:pict>
          </mc:Fallback>
        </mc:AlternateContent>
      </w:r>
    </w:p>
    <w:p w:rsidR="00466A9C" w:rsidRPr="00562991" w:rsidRDefault="005B00D4">
      <w:pPr>
        <w:rPr>
          <w:rFonts w:ascii="AAA GoldenLotus" w:hAnsi="AAA GoldenLotus" w:cs="AAA GoldenLotus"/>
          <w:rtl/>
        </w:rPr>
      </w:pPr>
      <w:r w:rsidRPr="005B00D4">
        <w:rPr>
          <w:rFonts w:ascii="AAA GoldenLotus" w:hAnsi="AAA GoldenLotus" w:cs="AAA GoldenLotus"/>
          <w:noProof/>
        </w:rPr>
        <mc:AlternateContent>
          <mc:Choice Requires="wps">
            <w:drawing>
              <wp:anchor distT="0" distB="0" distL="114300" distR="114300" simplePos="0" relativeHeight="251663360" behindDoc="0" locked="0" layoutInCell="1" allowOverlap="1" wp14:anchorId="2356A2A4" wp14:editId="4DAA2F37">
                <wp:simplePos x="0" y="0"/>
                <wp:positionH relativeFrom="column">
                  <wp:posOffset>3475567</wp:posOffset>
                </wp:positionH>
                <wp:positionV relativeFrom="paragraph">
                  <wp:posOffset>220768</wp:posOffset>
                </wp:positionV>
                <wp:extent cx="1748366" cy="241300"/>
                <wp:effectExtent l="57150" t="38100" r="80645" b="10160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366" cy="2413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5B00D4" w:rsidRPr="005B00D4" w:rsidRDefault="005B00D4" w:rsidP="005B00D4">
                            <w:pPr>
                              <w:jc w:val="center"/>
                              <w:rPr>
                                <w:rFonts w:hint="cs"/>
                                <w:sz w:val="20"/>
                                <w:szCs w:val="20"/>
                                <w:lang w:bidi="ar-DZ"/>
                              </w:rPr>
                            </w:pPr>
                            <w:proofErr w:type="gramStart"/>
                            <w:r w:rsidRPr="005B00D4">
                              <w:rPr>
                                <w:rFonts w:hint="cs"/>
                                <w:sz w:val="20"/>
                                <w:szCs w:val="20"/>
                                <w:rtl/>
                                <w:lang w:bidi="ar-DZ"/>
                              </w:rPr>
                              <w:t>موقع</w:t>
                            </w:r>
                            <w:proofErr w:type="gramEnd"/>
                            <w:r w:rsidRPr="005B00D4">
                              <w:rPr>
                                <w:rFonts w:hint="cs"/>
                                <w:sz w:val="20"/>
                                <w:szCs w:val="20"/>
                                <w:rtl/>
                                <w:lang w:bidi="ar-DZ"/>
                              </w:rPr>
                              <w:t xml:space="preserve"> عيون البصائر التعليمي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3.65pt;margin-top:17.4pt;width:137.6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5B00D4" w:rsidRPr="005B00D4" w:rsidRDefault="005B00D4" w:rsidP="005B00D4">
                      <w:pPr>
                        <w:jc w:val="center"/>
                        <w:rPr>
                          <w:rFonts w:hint="cs"/>
                          <w:sz w:val="20"/>
                          <w:szCs w:val="20"/>
                          <w:lang w:bidi="ar-DZ"/>
                        </w:rPr>
                      </w:pPr>
                      <w:proofErr w:type="gramStart"/>
                      <w:r w:rsidRPr="005B00D4">
                        <w:rPr>
                          <w:rFonts w:hint="cs"/>
                          <w:sz w:val="20"/>
                          <w:szCs w:val="20"/>
                          <w:rtl/>
                          <w:lang w:bidi="ar-DZ"/>
                        </w:rPr>
                        <w:t>موقع</w:t>
                      </w:r>
                      <w:proofErr w:type="gramEnd"/>
                      <w:r w:rsidRPr="005B00D4">
                        <w:rPr>
                          <w:rFonts w:hint="cs"/>
                          <w:sz w:val="20"/>
                          <w:szCs w:val="20"/>
                          <w:rtl/>
                          <w:lang w:bidi="ar-DZ"/>
                        </w:rPr>
                        <w:t xml:space="preserve"> عيون البصائر التعليمي</w:t>
                      </w:r>
                    </w:p>
                  </w:txbxContent>
                </v:textbox>
              </v:shape>
            </w:pict>
          </mc:Fallback>
        </mc:AlternateContent>
      </w:r>
    </w:p>
    <w:p w:rsidR="007B665E" w:rsidRPr="005B00D4" w:rsidRDefault="007B665E">
      <w:pPr>
        <w:rPr>
          <w:rFonts w:ascii="AAA GoldenLotus" w:hAnsi="AAA GoldenLotus" w:cs="AAA GoldenLotus" w:hint="cs"/>
          <w:rtl/>
          <w:lang w:val="fr-FR" w:bidi="ar-DZ"/>
        </w:rPr>
      </w:pPr>
      <w:bookmarkStart w:id="0" w:name="_GoBack"/>
      <w:bookmarkEnd w:id="0"/>
    </w:p>
    <w:p w:rsidR="007B665E" w:rsidRPr="00562991" w:rsidRDefault="007B665E" w:rsidP="007B665E">
      <w:pPr>
        <w:spacing w:after="0" w:line="240" w:lineRule="auto"/>
        <w:rPr>
          <w:rFonts w:ascii="AAA GoldenLotus" w:eastAsia="Arial Unicode MS" w:hAnsi="AAA GoldenLotus" w:cs="AAA GoldenLotus"/>
          <w:color w:val="FF33CC"/>
          <w:sz w:val="40"/>
          <w:szCs w:val="40"/>
          <w:u w:val="single"/>
          <w:rtl/>
        </w:rPr>
      </w:pPr>
      <w:proofErr w:type="gramStart"/>
      <w:r w:rsidRPr="00562991">
        <w:rPr>
          <w:rFonts w:ascii="AAA GoldenLotus" w:eastAsia="Arial Unicode MS" w:hAnsi="AAA GoldenLotus" w:cs="AAA GoldenLotus"/>
          <w:color w:val="FF33CC"/>
          <w:sz w:val="40"/>
          <w:szCs w:val="40"/>
          <w:u w:val="single"/>
          <w:rtl/>
        </w:rPr>
        <w:t>-  إظهار</w:t>
      </w:r>
      <w:proofErr w:type="gramEnd"/>
      <w:r w:rsidRPr="00562991">
        <w:rPr>
          <w:rFonts w:ascii="AAA GoldenLotus" w:eastAsia="Arial Unicode MS" w:hAnsi="AAA GoldenLotus" w:cs="AAA GoldenLotus"/>
          <w:color w:val="FF33CC"/>
          <w:sz w:val="40"/>
          <w:szCs w:val="40"/>
          <w:u w:val="single"/>
          <w:rtl/>
        </w:rPr>
        <w:t xml:space="preserve"> منعكس الحفاظ على وضعية الجسم:</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u w:val="single"/>
          <w:rtl/>
        </w:rPr>
        <w:t xml:space="preserve">1-1: </w:t>
      </w:r>
      <w:proofErr w:type="gramStart"/>
      <w:r w:rsidRPr="00562991">
        <w:rPr>
          <w:rFonts w:ascii="AAA GoldenLotus" w:eastAsia="Times New Roman" w:hAnsi="AAA GoldenLotus" w:cs="AAA GoldenLotus"/>
          <w:sz w:val="28"/>
          <w:szCs w:val="28"/>
          <w:u w:val="single"/>
          <w:rtl/>
        </w:rPr>
        <w:t>عند</w:t>
      </w:r>
      <w:proofErr w:type="gramEnd"/>
      <w:r w:rsidRPr="00562991">
        <w:rPr>
          <w:rFonts w:ascii="AAA GoldenLotus" w:eastAsia="Times New Roman" w:hAnsi="AAA GoldenLotus" w:cs="AAA GoldenLotus"/>
          <w:sz w:val="28"/>
          <w:szCs w:val="28"/>
          <w:u w:val="single"/>
          <w:rtl/>
        </w:rPr>
        <w:t xml:space="preserve"> الحيوان</w:t>
      </w:r>
      <w:r w:rsidRPr="00562991">
        <w:rPr>
          <w:rFonts w:ascii="AAA GoldenLotus" w:eastAsia="Times New Roman" w:hAnsi="AAA GoldenLotus" w:cs="AAA GoldenLotus"/>
          <w:sz w:val="28"/>
          <w:szCs w:val="28"/>
          <w:rtl/>
        </w:rPr>
        <w:t>: مثال الضفدع ( الوثائق1+2+3 ص 10)</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حلل هذه الوثائق مقارنا بين الوضعيات المختلفة التي يتخذها الحيوان؟</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التحليل:- إن الوضعيات المختلفة التي يتخذها الحيوان تتدخل فيها عدة عناصر منها عضلات متضادة( عضلة قابضة وباسطة) وعظام متحكمة على مستوى مفصل تتثبت عليها هذه العضلات مراقبة بذلك وضعية العظام وذلك حسب حالتها المتقلصة أو المسترخية.</w:t>
      </w:r>
    </w:p>
    <w:p w:rsidR="007B665E" w:rsidRPr="00562991" w:rsidRDefault="007B665E" w:rsidP="007B665E">
      <w:pPr>
        <w:spacing w:after="0" w:line="240" w:lineRule="auto"/>
        <w:rPr>
          <w:rFonts w:ascii="AAA GoldenLotus" w:eastAsia="Times New Roman" w:hAnsi="AAA GoldenLotus" w:cs="AAA GoldenLotus"/>
          <w:sz w:val="28"/>
          <w:szCs w:val="28"/>
          <w:u w:val="single"/>
          <w:rtl/>
        </w:rPr>
      </w:pPr>
      <w:r w:rsidRPr="00562991">
        <w:rPr>
          <w:rFonts w:ascii="AAA GoldenLotus" w:eastAsia="Times New Roman" w:hAnsi="AAA GoldenLotus" w:cs="AAA GoldenLotus"/>
          <w:sz w:val="28"/>
          <w:szCs w:val="28"/>
          <w:u w:val="single"/>
          <w:rtl/>
        </w:rPr>
        <w:t>1-2:</w:t>
      </w:r>
      <w:proofErr w:type="gramStart"/>
      <w:r w:rsidRPr="00562991">
        <w:rPr>
          <w:rFonts w:ascii="AAA GoldenLotus" w:eastAsia="Times New Roman" w:hAnsi="AAA GoldenLotus" w:cs="AAA GoldenLotus"/>
          <w:sz w:val="28"/>
          <w:szCs w:val="28"/>
          <w:u w:val="single"/>
          <w:rtl/>
        </w:rPr>
        <w:t>عند</w:t>
      </w:r>
      <w:proofErr w:type="gramEnd"/>
      <w:r w:rsidRPr="00562991">
        <w:rPr>
          <w:rFonts w:ascii="AAA GoldenLotus" w:eastAsia="Times New Roman" w:hAnsi="AAA GoldenLotus" w:cs="AAA GoldenLotus"/>
          <w:sz w:val="28"/>
          <w:szCs w:val="28"/>
          <w:u w:val="single"/>
          <w:rtl/>
        </w:rPr>
        <w:t xml:space="preserve"> الإنسان:</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color w:val="008000"/>
          <w:sz w:val="28"/>
          <w:szCs w:val="28"/>
          <w:u w:val="single"/>
          <w:rtl/>
        </w:rPr>
        <w:t>أ- استثارة منعكس رضفي</w:t>
      </w:r>
      <w:r w:rsidRPr="00562991">
        <w:rPr>
          <w:rFonts w:ascii="AAA GoldenLotus" w:eastAsia="Times New Roman" w:hAnsi="AAA GoldenLotus" w:cs="AAA GoldenLotus"/>
          <w:sz w:val="28"/>
          <w:szCs w:val="28"/>
          <w:rtl/>
        </w:rPr>
        <w:t>: وثيقة4 ص 11.</w:t>
      </w:r>
    </w:p>
    <w:p w:rsidR="007B665E" w:rsidRPr="00562991" w:rsidRDefault="007B665E" w:rsidP="007B665E">
      <w:pPr>
        <w:spacing w:after="0" w:line="240" w:lineRule="auto"/>
        <w:rPr>
          <w:rFonts w:ascii="AAA GoldenLotus" w:eastAsia="Times New Roman" w:hAnsi="AAA GoldenLotus" w:cs="AAA GoldenLotus"/>
          <w:sz w:val="28"/>
          <w:szCs w:val="28"/>
          <w:rtl/>
        </w:rPr>
      </w:pPr>
      <w:proofErr w:type="gramStart"/>
      <w:r w:rsidRPr="00562991">
        <w:rPr>
          <w:rFonts w:ascii="AAA GoldenLotus" w:eastAsia="Times New Roman" w:hAnsi="AAA GoldenLotus" w:cs="AAA GoldenLotus"/>
          <w:sz w:val="28"/>
          <w:szCs w:val="28"/>
          <w:rtl/>
        </w:rPr>
        <w:t>تحليل</w:t>
      </w:r>
      <w:proofErr w:type="gramEnd"/>
      <w:r w:rsidRPr="00562991">
        <w:rPr>
          <w:rFonts w:ascii="AAA GoldenLotus" w:eastAsia="Times New Roman" w:hAnsi="AAA GoldenLotus" w:cs="AAA GoldenLotus"/>
          <w:sz w:val="28"/>
          <w:szCs w:val="28"/>
          <w:rtl/>
        </w:rPr>
        <w:t xml:space="preserve"> الوثيقة: إن المنعكس العضلي عبارة عن منعكس خاص بالعضلة عند تمددها تتقلص (استجابة فورية، لا إرادية ومنسقة ) ويتطلب الحفاظ على وضعية الجسم تدخل مجموعة من المنعكسات العضلية.</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color w:val="008000"/>
          <w:sz w:val="28"/>
          <w:szCs w:val="28"/>
          <w:u w:val="single"/>
          <w:rtl/>
        </w:rPr>
        <w:t>ب- استثارة منعكس اخيلي</w:t>
      </w:r>
      <w:r w:rsidRPr="00562991">
        <w:rPr>
          <w:rFonts w:ascii="AAA GoldenLotus" w:eastAsia="Times New Roman" w:hAnsi="AAA GoldenLotus" w:cs="AAA GoldenLotus"/>
          <w:sz w:val="28"/>
          <w:szCs w:val="28"/>
          <w:rtl/>
        </w:rPr>
        <w:t xml:space="preserve">: </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-تجربة:  حسب الوثيقة 5 ص 11.</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الملاحظة : الوثيقة 6 تمثل تسجيل بياني لمنعكس أخيلي.</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فسر  هذا التسجيل البياني ؟</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-التفسير: </w:t>
      </w:r>
      <w:proofErr w:type="gramStart"/>
      <w:r w:rsidRPr="00562991">
        <w:rPr>
          <w:rFonts w:ascii="AAA GoldenLotus" w:eastAsia="Times New Roman" w:hAnsi="AAA GoldenLotus" w:cs="AAA GoldenLotus"/>
          <w:sz w:val="28"/>
          <w:szCs w:val="28"/>
          <w:rtl/>
        </w:rPr>
        <w:t>يسمى  هذا</w:t>
      </w:r>
      <w:proofErr w:type="gramEnd"/>
      <w:r w:rsidRPr="00562991">
        <w:rPr>
          <w:rFonts w:ascii="AAA GoldenLotus" w:eastAsia="Times New Roman" w:hAnsi="AAA GoldenLotus" w:cs="AAA GoldenLotus"/>
          <w:sz w:val="28"/>
          <w:szCs w:val="28"/>
          <w:rtl/>
        </w:rPr>
        <w:t xml:space="preserve"> التسجيل منحنى كمون عمل ثنائي الطور   ويمكن تفسير التسجيل كما يلي:</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1- الزمن الضائع : </w:t>
      </w:r>
      <w:proofErr w:type="spellStart"/>
      <w:r w:rsidRPr="00562991">
        <w:rPr>
          <w:rFonts w:ascii="AAA GoldenLotus" w:eastAsia="Times New Roman" w:hAnsi="AAA GoldenLotus" w:cs="AAA GoldenLotus"/>
          <w:sz w:val="28"/>
          <w:szCs w:val="28"/>
          <w:rtl/>
        </w:rPr>
        <w:t>لاتتاثر</w:t>
      </w:r>
      <w:proofErr w:type="spellEnd"/>
      <w:r w:rsidRPr="00562991">
        <w:rPr>
          <w:rFonts w:ascii="AAA GoldenLotus" w:eastAsia="Times New Roman" w:hAnsi="AAA GoldenLotus" w:cs="AAA GoldenLotus"/>
          <w:sz w:val="28"/>
          <w:szCs w:val="28"/>
          <w:rtl/>
        </w:rPr>
        <w:t xml:space="preserve"> فيه العضلة  بين لحظة التنبيه ولحظة الاستجابة. ويقدر ب 30 </w:t>
      </w:r>
      <w:proofErr w:type="gramStart"/>
      <w:r w:rsidRPr="00562991">
        <w:rPr>
          <w:rFonts w:ascii="AAA GoldenLotus" w:eastAsia="Times New Roman" w:hAnsi="AAA GoldenLotus" w:cs="AAA GoldenLotus"/>
          <w:sz w:val="28"/>
          <w:szCs w:val="28"/>
          <w:rtl/>
        </w:rPr>
        <w:t>ميلي</w:t>
      </w:r>
      <w:proofErr w:type="gramEnd"/>
      <w:r w:rsidRPr="00562991">
        <w:rPr>
          <w:rFonts w:ascii="AAA GoldenLotus" w:eastAsia="Times New Roman" w:hAnsi="AAA GoldenLotus" w:cs="AAA GoldenLotus"/>
          <w:sz w:val="28"/>
          <w:szCs w:val="28"/>
          <w:rtl/>
        </w:rPr>
        <w:t xml:space="preserve"> ثانية </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noProof/>
          <w:sz w:val="28"/>
          <w:szCs w:val="28"/>
          <w:rtl/>
        </w:rPr>
        <w:t xml:space="preserve">  2 </w:t>
      </w:r>
      <w:r w:rsidRPr="00562991">
        <w:rPr>
          <w:rFonts w:ascii="Times New Roman" w:eastAsia="Times New Roman" w:hAnsi="Times New Roman" w:cs="Times New Roman" w:hint="cs"/>
          <w:noProof/>
          <w:sz w:val="28"/>
          <w:szCs w:val="28"/>
          <w:rtl/>
        </w:rPr>
        <w:t>–</w:t>
      </w:r>
      <w:r w:rsidRPr="00562991">
        <w:rPr>
          <w:rFonts w:ascii="AAA GoldenLotus" w:eastAsia="Times New Roman" w:hAnsi="AAA GoldenLotus" w:cs="AAA GoldenLotus"/>
          <w:sz w:val="28"/>
          <w:szCs w:val="28"/>
          <w:rtl/>
        </w:rPr>
        <w:t xml:space="preserve"> زمن التقلص:  الفترة التي تقصر </w:t>
      </w:r>
      <w:proofErr w:type="gramStart"/>
      <w:r w:rsidRPr="00562991">
        <w:rPr>
          <w:rFonts w:ascii="AAA GoldenLotus" w:eastAsia="Times New Roman" w:hAnsi="AAA GoldenLotus" w:cs="AAA GoldenLotus"/>
          <w:sz w:val="28"/>
          <w:szCs w:val="28"/>
          <w:rtl/>
        </w:rPr>
        <w:t>فها</w:t>
      </w:r>
      <w:proofErr w:type="gramEnd"/>
      <w:r w:rsidRPr="00562991">
        <w:rPr>
          <w:rFonts w:ascii="AAA GoldenLotus" w:eastAsia="Times New Roman" w:hAnsi="AAA GoldenLotus" w:cs="AAA GoldenLotus"/>
          <w:sz w:val="28"/>
          <w:szCs w:val="28"/>
          <w:rtl/>
        </w:rPr>
        <w:t xml:space="preserve"> العضلة.</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3-زمن الاسترخاء: الفترة التي تسترخي فيها العضلة وتعود </w:t>
      </w:r>
      <w:proofErr w:type="gramStart"/>
      <w:r w:rsidRPr="00562991">
        <w:rPr>
          <w:rFonts w:ascii="AAA GoldenLotus" w:eastAsia="Times New Roman" w:hAnsi="AAA GoldenLotus" w:cs="AAA GoldenLotus"/>
          <w:sz w:val="28"/>
          <w:szCs w:val="28"/>
          <w:rtl/>
        </w:rPr>
        <w:t>إلى</w:t>
      </w:r>
      <w:proofErr w:type="gramEnd"/>
      <w:r w:rsidRPr="00562991">
        <w:rPr>
          <w:rFonts w:ascii="AAA GoldenLotus" w:eastAsia="Times New Roman" w:hAnsi="AAA GoldenLotus" w:cs="AAA GoldenLotus"/>
          <w:sz w:val="28"/>
          <w:szCs w:val="28"/>
          <w:rtl/>
        </w:rPr>
        <w:t xml:space="preserve"> وضعها الطبيعي.</w:t>
      </w:r>
    </w:p>
    <w:p w:rsidR="007B665E" w:rsidRPr="00562991" w:rsidRDefault="007B665E" w:rsidP="007B665E">
      <w:pPr>
        <w:pBdr>
          <w:top w:val="single" w:sz="4" w:space="1" w:color="auto"/>
          <w:left w:val="single" w:sz="4" w:space="4" w:color="auto"/>
          <w:bottom w:val="single" w:sz="4" w:space="1" w:color="auto"/>
          <w:right w:val="single" w:sz="4" w:space="4" w:color="auto"/>
        </w:pBd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حوصلة : يتم الحفاظ على وضعية الجسم بتدخل عضلات متضادة ( عضلة باسطة وعضلة قابضة) حيث تكون احداهما متقلصة والأخرى مسترخية: ممددة تسمح هاتان الحالتان : التقلص والاسترخاء بالحفاظ على زاوية معينة للمفاصل وبالتتالي تثبيتها في وضعية معينة .</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Arial Unicode MS" w:hAnsi="AAA GoldenLotus" w:cs="AAA GoldenLotus"/>
          <w:color w:val="0000FF"/>
          <w:sz w:val="24"/>
          <w:szCs w:val="24"/>
          <w:u w:val="single"/>
          <w:rtl/>
        </w:rPr>
        <w:lastRenderedPageBreak/>
        <w:t xml:space="preserve">2- </w:t>
      </w:r>
      <w:proofErr w:type="gramStart"/>
      <w:r w:rsidRPr="00562991">
        <w:rPr>
          <w:rFonts w:ascii="AAA GoldenLotus" w:eastAsia="Arial Unicode MS" w:hAnsi="AAA GoldenLotus" w:cs="AAA GoldenLotus"/>
          <w:color w:val="0000FF"/>
          <w:sz w:val="24"/>
          <w:szCs w:val="24"/>
          <w:u w:val="single"/>
          <w:rtl/>
        </w:rPr>
        <w:t>خصائص</w:t>
      </w:r>
      <w:proofErr w:type="gramEnd"/>
      <w:r w:rsidRPr="00562991">
        <w:rPr>
          <w:rFonts w:ascii="AAA GoldenLotus" w:eastAsia="Arial Unicode MS" w:hAnsi="AAA GoldenLotus" w:cs="AAA GoldenLotus"/>
          <w:color w:val="0000FF"/>
          <w:sz w:val="24"/>
          <w:szCs w:val="24"/>
          <w:u w:val="single"/>
          <w:rtl/>
        </w:rPr>
        <w:t xml:space="preserve"> المنعكس العضلي</w:t>
      </w:r>
      <w:r w:rsidRPr="00562991">
        <w:rPr>
          <w:rFonts w:ascii="AAA GoldenLotus" w:eastAsia="Times New Roman" w:hAnsi="AAA GoldenLotus" w:cs="AAA GoldenLotus"/>
          <w:sz w:val="28"/>
          <w:szCs w:val="28"/>
          <w:rtl/>
        </w:rPr>
        <w:t>:</w:t>
      </w:r>
    </w:p>
    <w:p w:rsidR="007B665E" w:rsidRPr="00562991" w:rsidRDefault="007B665E" w:rsidP="007B665E">
      <w:pPr>
        <w:spacing w:after="0" w:line="240" w:lineRule="auto"/>
        <w:rPr>
          <w:rFonts w:ascii="AAA GoldenLotus" w:eastAsia="Times New Roman" w:hAnsi="AAA GoldenLotus" w:cs="AAA GoldenLotus"/>
          <w:sz w:val="28"/>
          <w:szCs w:val="28"/>
          <w:u w:val="single"/>
          <w:rtl/>
        </w:rPr>
      </w:pPr>
      <w:r w:rsidRPr="00562991">
        <w:rPr>
          <w:rFonts w:ascii="AAA GoldenLotus" w:eastAsia="Times New Roman" w:hAnsi="AAA GoldenLotus" w:cs="AAA GoldenLotus"/>
          <w:color w:val="008000"/>
          <w:sz w:val="28"/>
          <w:szCs w:val="28"/>
          <w:u w:val="single"/>
          <w:rtl/>
        </w:rPr>
        <w:t xml:space="preserve">2-1: إظهار خصائص </w:t>
      </w:r>
      <w:proofErr w:type="gramStart"/>
      <w:r w:rsidRPr="00562991">
        <w:rPr>
          <w:rFonts w:ascii="AAA GoldenLotus" w:eastAsia="Times New Roman" w:hAnsi="AAA GoldenLotus" w:cs="AAA GoldenLotus"/>
          <w:color w:val="008000"/>
          <w:sz w:val="28"/>
          <w:szCs w:val="28"/>
          <w:u w:val="single"/>
          <w:rtl/>
        </w:rPr>
        <w:t>منعكس</w:t>
      </w:r>
      <w:proofErr w:type="gramEnd"/>
      <w:r w:rsidRPr="00562991">
        <w:rPr>
          <w:rFonts w:ascii="AAA GoldenLotus" w:eastAsia="Times New Roman" w:hAnsi="AAA GoldenLotus" w:cs="AAA GoldenLotus"/>
          <w:color w:val="008000"/>
          <w:sz w:val="28"/>
          <w:szCs w:val="28"/>
          <w:u w:val="single"/>
          <w:rtl/>
        </w:rPr>
        <w:t xml:space="preserve"> الشد</w:t>
      </w:r>
      <w:r w:rsidRPr="00562991">
        <w:rPr>
          <w:rFonts w:ascii="AAA GoldenLotus" w:eastAsia="Times New Roman" w:hAnsi="AAA GoldenLotus" w:cs="AAA GoldenLotus"/>
          <w:sz w:val="28"/>
          <w:szCs w:val="28"/>
          <w:u w:val="single"/>
          <w:rtl/>
        </w:rPr>
        <w:t>:</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تجربة: الوثيقة 7 ص 12 تظهر تركيب تجريبي لدراسة خصائص منعكس الشد.</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-حلل التجربة؟ ماذا تستنتج؟</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تحليل التجربة:  ان تواتر </w:t>
      </w:r>
      <w:proofErr w:type="spellStart"/>
      <w:r w:rsidRPr="00562991">
        <w:rPr>
          <w:rFonts w:ascii="AAA GoldenLotus" w:eastAsia="Times New Roman" w:hAnsi="AAA GoldenLotus" w:cs="AAA GoldenLotus"/>
          <w:sz w:val="28"/>
          <w:szCs w:val="28"/>
          <w:rtl/>
        </w:rPr>
        <w:t>كمونات</w:t>
      </w:r>
      <w:proofErr w:type="spellEnd"/>
      <w:r w:rsidRPr="00562991">
        <w:rPr>
          <w:rFonts w:ascii="AAA GoldenLotus" w:eastAsia="Times New Roman" w:hAnsi="AAA GoldenLotus" w:cs="AAA GoldenLotus"/>
          <w:sz w:val="28"/>
          <w:szCs w:val="28"/>
          <w:rtl/>
        </w:rPr>
        <w:t xml:space="preserve">  العمل مرتبط بتغيرات طول العضلة بدلالة الزمن والتمدد . </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عند وضع الثقل تتمدد العضلة مما يؤثر على المغازل العصبية الحسية فنسجل سلسلة من </w:t>
      </w:r>
      <w:proofErr w:type="spellStart"/>
      <w:r w:rsidRPr="00562991">
        <w:rPr>
          <w:rFonts w:ascii="AAA GoldenLotus" w:eastAsia="Times New Roman" w:hAnsi="AAA GoldenLotus" w:cs="AAA GoldenLotus"/>
          <w:sz w:val="28"/>
          <w:szCs w:val="28"/>
          <w:rtl/>
        </w:rPr>
        <w:t>كمونات</w:t>
      </w:r>
      <w:proofErr w:type="spellEnd"/>
      <w:r w:rsidRPr="00562991">
        <w:rPr>
          <w:rFonts w:ascii="AAA GoldenLotus" w:eastAsia="Times New Roman" w:hAnsi="AAA GoldenLotus" w:cs="AAA GoldenLotus"/>
          <w:sz w:val="28"/>
          <w:szCs w:val="28"/>
          <w:rtl/>
        </w:rPr>
        <w:t xml:space="preserve"> العمل المتماثلة والتي يزداد توترها بازدياد تمدد العضلة.</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يؤدي تمدد العضلة الى تقلصها : مقاومة بذلك التمدد  فتسترجع العضلة بذلك طولها الاصلي  </w:t>
      </w:r>
    </w:p>
    <w:p w:rsidR="007B665E" w:rsidRPr="00562991" w:rsidRDefault="007B665E" w:rsidP="007B665E">
      <w:pPr>
        <w:pBdr>
          <w:top w:val="single" w:sz="4" w:space="1" w:color="auto"/>
          <w:left w:val="single" w:sz="4" w:space="4" w:color="auto"/>
          <w:bottom w:val="single" w:sz="4" w:space="1" w:color="auto"/>
          <w:right w:val="single" w:sz="4" w:space="4" w:color="auto"/>
        </w:pBd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color w:val="0000FF"/>
          <w:sz w:val="28"/>
          <w:szCs w:val="28"/>
          <w:rtl/>
        </w:rPr>
        <w:t>النتيجة</w:t>
      </w:r>
      <w:r w:rsidRPr="00562991">
        <w:rPr>
          <w:rFonts w:ascii="AAA GoldenLotus" w:eastAsia="Times New Roman" w:hAnsi="AAA GoldenLotus" w:cs="AAA GoldenLotus"/>
          <w:sz w:val="28"/>
          <w:szCs w:val="28"/>
          <w:rtl/>
        </w:rPr>
        <w:t xml:space="preserve">: يؤدي تمدد العضلة الى تمدد المغازل العصبية الحسية : المستقبلات الحسية </w:t>
      </w:r>
      <w:r w:rsidRPr="00562991">
        <w:rPr>
          <w:rFonts w:ascii="Times New Roman" w:eastAsia="Times New Roman" w:hAnsi="Times New Roman" w:cs="Times New Roman" w:hint="cs"/>
          <w:sz w:val="28"/>
          <w:szCs w:val="28"/>
          <w:rtl/>
        </w:rPr>
        <w:t>–</w:t>
      </w:r>
      <w:r w:rsidRPr="00562991">
        <w:rPr>
          <w:rFonts w:ascii="AAA GoldenLotus" w:eastAsia="Times New Roman" w:hAnsi="AAA GoldenLotus" w:cs="AAA GoldenLotus"/>
          <w:sz w:val="28"/>
          <w:szCs w:val="28"/>
          <w:rtl/>
        </w:rPr>
        <w:t xml:space="preserve"> فينتج عن ذلك تغير في تواتر </w:t>
      </w:r>
      <w:proofErr w:type="spellStart"/>
      <w:r w:rsidRPr="00562991">
        <w:rPr>
          <w:rFonts w:ascii="AAA GoldenLotus" w:eastAsia="Times New Roman" w:hAnsi="AAA GoldenLotus" w:cs="AAA GoldenLotus"/>
          <w:sz w:val="28"/>
          <w:szCs w:val="28"/>
          <w:rtl/>
        </w:rPr>
        <w:t>كمونات</w:t>
      </w:r>
      <w:proofErr w:type="spellEnd"/>
      <w:r w:rsidRPr="00562991">
        <w:rPr>
          <w:rFonts w:ascii="AAA GoldenLotus" w:eastAsia="Times New Roman" w:hAnsi="AAA GoldenLotus" w:cs="AAA GoldenLotus"/>
          <w:sz w:val="28"/>
          <w:szCs w:val="28"/>
          <w:rtl/>
        </w:rPr>
        <w:t xml:space="preserve"> العمل المكونة للرسالة العصبية </w:t>
      </w:r>
      <w:proofErr w:type="spellStart"/>
      <w:r w:rsidRPr="00562991">
        <w:rPr>
          <w:rFonts w:ascii="AAA GoldenLotus" w:eastAsia="Times New Roman" w:hAnsi="AAA GoldenLotus" w:cs="AAA GoldenLotus"/>
          <w:sz w:val="28"/>
          <w:szCs w:val="28"/>
          <w:rtl/>
        </w:rPr>
        <w:t>الجابذة</w:t>
      </w:r>
      <w:proofErr w:type="spellEnd"/>
      <w:r w:rsidRPr="00562991">
        <w:rPr>
          <w:rFonts w:ascii="AAA GoldenLotus" w:eastAsia="Times New Roman" w:hAnsi="AAA GoldenLotus" w:cs="AAA GoldenLotus"/>
          <w:sz w:val="28"/>
          <w:szCs w:val="28"/>
          <w:rtl/>
        </w:rPr>
        <w:t xml:space="preserve"> وبالتالي يتعلق تواتر </w:t>
      </w:r>
      <w:proofErr w:type="spellStart"/>
      <w:r w:rsidRPr="00562991">
        <w:rPr>
          <w:rFonts w:ascii="AAA GoldenLotus" w:eastAsia="Times New Roman" w:hAnsi="AAA GoldenLotus" w:cs="AAA GoldenLotus"/>
          <w:sz w:val="28"/>
          <w:szCs w:val="28"/>
          <w:rtl/>
        </w:rPr>
        <w:t>كمونات</w:t>
      </w:r>
      <w:proofErr w:type="spellEnd"/>
      <w:r w:rsidRPr="00562991">
        <w:rPr>
          <w:rFonts w:ascii="AAA GoldenLotus" w:eastAsia="Times New Roman" w:hAnsi="AAA GoldenLotus" w:cs="AAA GoldenLotus"/>
          <w:sz w:val="28"/>
          <w:szCs w:val="28"/>
          <w:rtl/>
        </w:rPr>
        <w:t xml:space="preserve"> العمل بتغير الطول بدلالة الزمن ودرجة التمدد.</w:t>
      </w:r>
    </w:p>
    <w:p w:rsidR="007B665E" w:rsidRPr="00562991" w:rsidRDefault="007B665E" w:rsidP="007B665E">
      <w:pPr>
        <w:spacing w:after="0" w:line="240" w:lineRule="auto"/>
        <w:rPr>
          <w:rFonts w:ascii="AAA GoldenLotus" w:eastAsia="Times New Roman" w:hAnsi="AAA GoldenLotus" w:cs="AAA GoldenLotus"/>
          <w:sz w:val="28"/>
          <w:szCs w:val="28"/>
          <w:u w:val="single"/>
          <w:rtl/>
        </w:rPr>
      </w:pPr>
      <w:r w:rsidRPr="00562991">
        <w:rPr>
          <w:rFonts w:ascii="AAA GoldenLotus" w:eastAsia="Times New Roman" w:hAnsi="AAA GoldenLotus" w:cs="AAA GoldenLotus"/>
          <w:sz w:val="28"/>
          <w:szCs w:val="28"/>
          <w:u w:val="single"/>
          <w:rtl/>
        </w:rPr>
        <w:t>2</w:t>
      </w:r>
      <w:r w:rsidRPr="00562991">
        <w:rPr>
          <w:rFonts w:ascii="AAA GoldenLotus" w:eastAsia="Times New Roman" w:hAnsi="AAA GoldenLotus" w:cs="AAA GoldenLotus"/>
          <w:color w:val="008000"/>
          <w:sz w:val="28"/>
          <w:szCs w:val="28"/>
          <w:u w:val="single"/>
          <w:rtl/>
        </w:rPr>
        <w:t>-2: دراسة تجريبية للاستجابة المتزامنة للعضلات المتضادة</w:t>
      </w:r>
      <w:r w:rsidRPr="00562991">
        <w:rPr>
          <w:rFonts w:ascii="AAA GoldenLotus" w:eastAsia="Times New Roman" w:hAnsi="AAA GoldenLotus" w:cs="AAA GoldenLotus"/>
          <w:sz w:val="28"/>
          <w:szCs w:val="28"/>
          <w:u w:val="single"/>
          <w:rtl/>
        </w:rPr>
        <w:t>:</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تجربة : حسب البطاقة التقنية ص 13 </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حلل نتائج التجربتين؟</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w:t>
      </w:r>
      <w:proofErr w:type="spellStart"/>
      <w:r w:rsidRPr="00562991">
        <w:rPr>
          <w:rFonts w:ascii="AAA GoldenLotus" w:eastAsia="Times New Roman" w:hAnsi="AAA GoldenLotus" w:cs="AAA GoldenLotus"/>
          <w:sz w:val="28"/>
          <w:szCs w:val="28"/>
          <w:rtl/>
        </w:rPr>
        <w:t>اتستنتج</w:t>
      </w:r>
      <w:proofErr w:type="spellEnd"/>
      <w:r w:rsidRPr="00562991">
        <w:rPr>
          <w:rFonts w:ascii="AAA GoldenLotus" w:eastAsia="Times New Roman" w:hAnsi="AAA GoldenLotus" w:cs="AAA GoldenLotus"/>
          <w:sz w:val="28"/>
          <w:szCs w:val="28"/>
          <w:rtl/>
        </w:rPr>
        <w:t xml:space="preserve"> ان عمل العضلات المتضادة هو عمل منسق؟</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التحليل :</w:t>
      </w:r>
    </w:p>
    <w:p w:rsidR="007B665E" w:rsidRPr="00562991" w:rsidRDefault="007B665E" w:rsidP="007B665E">
      <w:pPr>
        <w:spacing w:after="0" w:line="240" w:lineRule="auto"/>
        <w:rPr>
          <w:rFonts w:ascii="AAA GoldenLotus" w:eastAsia="Times New Roman" w:hAnsi="AAA GoldenLotus" w:cs="AAA GoldenLotus"/>
          <w:sz w:val="28"/>
          <w:szCs w:val="28"/>
          <w:u w:val="single"/>
          <w:rtl/>
        </w:rPr>
      </w:pPr>
      <w:r w:rsidRPr="00562991">
        <w:rPr>
          <w:rFonts w:ascii="AAA GoldenLotus" w:eastAsia="Times New Roman" w:hAnsi="AAA GoldenLotus" w:cs="AAA GoldenLotus"/>
          <w:sz w:val="28"/>
          <w:szCs w:val="28"/>
          <w:u w:val="single"/>
          <w:rtl/>
        </w:rPr>
        <w:t xml:space="preserve">الوثيقة 8  ص 13: </w:t>
      </w:r>
    </w:p>
    <w:p w:rsidR="007B665E" w:rsidRPr="00562991" w:rsidRDefault="007B665E" w:rsidP="007B665E">
      <w:pPr>
        <w:numPr>
          <w:ilvl w:val="0"/>
          <w:numId w:val="1"/>
        </w:num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u w:val="single"/>
          <w:rtl/>
        </w:rPr>
        <w:t xml:space="preserve">عند ثني الرجل يظهر التسجيل </w:t>
      </w:r>
      <w:proofErr w:type="gramStart"/>
      <w:r w:rsidRPr="00562991">
        <w:rPr>
          <w:rFonts w:ascii="AAA GoldenLotus" w:eastAsia="Times New Roman" w:hAnsi="AAA GoldenLotus" w:cs="AAA GoldenLotus"/>
          <w:sz w:val="28"/>
          <w:szCs w:val="28"/>
          <w:u w:val="single"/>
          <w:rtl/>
        </w:rPr>
        <w:t>أن</w:t>
      </w:r>
      <w:r w:rsidRPr="00562991">
        <w:rPr>
          <w:rFonts w:ascii="AAA GoldenLotus" w:eastAsia="Times New Roman" w:hAnsi="AAA GoldenLotus" w:cs="AAA GoldenLotus"/>
          <w:sz w:val="28"/>
          <w:szCs w:val="28"/>
          <w:rtl/>
        </w:rPr>
        <w:t xml:space="preserve"> :</w:t>
      </w:r>
      <w:proofErr w:type="gramEnd"/>
    </w:p>
    <w:p w:rsidR="007B665E" w:rsidRPr="00562991" w:rsidRDefault="007B665E" w:rsidP="007B665E">
      <w:pPr>
        <w:numPr>
          <w:ilvl w:val="0"/>
          <w:numId w:val="1"/>
        </w:num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العضلة الباسطة تكون في حالة </w:t>
      </w:r>
      <w:proofErr w:type="gramStart"/>
      <w:r w:rsidRPr="00562991">
        <w:rPr>
          <w:rFonts w:ascii="AAA GoldenLotus" w:eastAsia="Times New Roman" w:hAnsi="AAA GoldenLotus" w:cs="AAA GoldenLotus"/>
          <w:sz w:val="28"/>
          <w:szCs w:val="28"/>
          <w:rtl/>
        </w:rPr>
        <w:t>تقلص</w:t>
      </w:r>
      <w:proofErr w:type="gramEnd"/>
      <w:r w:rsidRPr="00562991">
        <w:rPr>
          <w:rFonts w:ascii="AAA GoldenLotus" w:eastAsia="Times New Roman" w:hAnsi="AAA GoldenLotus" w:cs="AAA GoldenLotus"/>
          <w:sz w:val="28"/>
          <w:szCs w:val="28"/>
          <w:rtl/>
        </w:rPr>
        <w:t>.</w:t>
      </w:r>
    </w:p>
    <w:p w:rsidR="007B665E" w:rsidRPr="00562991" w:rsidRDefault="007B665E" w:rsidP="007B665E">
      <w:pPr>
        <w:numPr>
          <w:ilvl w:val="0"/>
          <w:numId w:val="1"/>
        </w:numPr>
        <w:spacing w:after="0" w:line="240" w:lineRule="auto"/>
        <w:rPr>
          <w:rFonts w:ascii="AAA GoldenLotus" w:eastAsia="Times New Roman" w:hAnsi="AAA GoldenLotus" w:cs="AAA GoldenLotus"/>
          <w:sz w:val="28"/>
          <w:szCs w:val="28"/>
        </w:rPr>
      </w:pPr>
      <w:r w:rsidRPr="00562991">
        <w:rPr>
          <w:rFonts w:ascii="AAA GoldenLotus" w:eastAsia="Times New Roman" w:hAnsi="AAA GoldenLotus" w:cs="AAA GoldenLotus"/>
          <w:sz w:val="28"/>
          <w:szCs w:val="28"/>
          <w:rtl/>
        </w:rPr>
        <w:t xml:space="preserve">العضلة القابضة </w:t>
      </w:r>
      <w:proofErr w:type="gramStart"/>
      <w:r w:rsidRPr="00562991">
        <w:rPr>
          <w:rFonts w:ascii="AAA GoldenLotus" w:eastAsia="Times New Roman" w:hAnsi="AAA GoldenLotus" w:cs="AAA GoldenLotus"/>
          <w:sz w:val="28"/>
          <w:szCs w:val="28"/>
          <w:rtl/>
        </w:rPr>
        <w:t>تكون</w:t>
      </w:r>
      <w:proofErr w:type="gramEnd"/>
      <w:r w:rsidRPr="00562991">
        <w:rPr>
          <w:rFonts w:ascii="AAA GoldenLotus" w:eastAsia="Times New Roman" w:hAnsi="AAA GoldenLotus" w:cs="AAA GoldenLotus"/>
          <w:sz w:val="28"/>
          <w:szCs w:val="28"/>
          <w:rtl/>
        </w:rPr>
        <w:t xml:space="preserve"> في حالة استرخاء</w:t>
      </w:r>
    </w:p>
    <w:p w:rsidR="007B665E" w:rsidRPr="00562991" w:rsidRDefault="007B665E" w:rsidP="007B665E">
      <w:pPr>
        <w:numPr>
          <w:ilvl w:val="0"/>
          <w:numId w:val="1"/>
        </w:numPr>
        <w:spacing w:after="0" w:line="240" w:lineRule="auto"/>
        <w:rPr>
          <w:rFonts w:ascii="AAA GoldenLotus" w:eastAsia="Times New Roman" w:hAnsi="AAA GoldenLotus" w:cs="AAA GoldenLotus"/>
          <w:sz w:val="28"/>
          <w:szCs w:val="28"/>
        </w:rPr>
      </w:pPr>
      <w:proofErr w:type="gramStart"/>
      <w:r w:rsidRPr="00562991">
        <w:rPr>
          <w:rFonts w:ascii="AAA GoldenLotus" w:eastAsia="Times New Roman" w:hAnsi="AAA GoldenLotus" w:cs="AAA GoldenLotus"/>
          <w:sz w:val="28"/>
          <w:szCs w:val="28"/>
          <w:u w:val="single"/>
          <w:rtl/>
        </w:rPr>
        <w:t>عند</w:t>
      </w:r>
      <w:proofErr w:type="gramEnd"/>
      <w:r w:rsidRPr="00562991">
        <w:rPr>
          <w:rFonts w:ascii="AAA GoldenLotus" w:eastAsia="Times New Roman" w:hAnsi="AAA GoldenLotus" w:cs="AAA GoldenLotus"/>
          <w:sz w:val="28"/>
          <w:szCs w:val="28"/>
          <w:u w:val="single"/>
          <w:rtl/>
        </w:rPr>
        <w:t xml:space="preserve"> بسط الرجل يظهر التسجيل أن</w:t>
      </w:r>
      <w:r w:rsidRPr="00562991">
        <w:rPr>
          <w:rFonts w:ascii="AAA GoldenLotus" w:eastAsia="Times New Roman" w:hAnsi="AAA GoldenLotus" w:cs="AAA GoldenLotus"/>
          <w:sz w:val="28"/>
          <w:szCs w:val="28"/>
          <w:rtl/>
        </w:rPr>
        <w:t>:</w:t>
      </w:r>
    </w:p>
    <w:p w:rsidR="007B665E" w:rsidRPr="00562991" w:rsidRDefault="007B665E" w:rsidP="007B665E">
      <w:pPr>
        <w:numPr>
          <w:ilvl w:val="0"/>
          <w:numId w:val="1"/>
        </w:numPr>
        <w:spacing w:after="0" w:line="240" w:lineRule="auto"/>
        <w:rPr>
          <w:rFonts w:ascii="AAA GoldenLotus" w:eastAsia="Times New Roman" w:hAnsi="AAA GoldenLotus" w:cs="AAA GoldenLotus"/>
          <w:sz w:val="28"/>
          <w:szCs w:val="28"/>
        </w:rPr>
      </w:pPr>
      <w:r w:rsidRPr="00562991">
        <w:rPr>
          <w:rFonts w:ascii="AAA GoldenLotus" w:eastAsia="Times New Roman" w:hAnsi="AAA GoldenLotus" w:cs="AAA GoldenLotus"/>
          <w:sz w:val="28"/>
          <w:szCs w:val="28"/>
          <w:rtl/>
        </w:rPr>
        <w:t xml:space="preserve">العضلة الباسطة </w:t>
      </w:r>
      <w:proofErr w:type="gramStart"/>
      <w:r w:rsidRPr="00562991">
        <w:rPr>
          <w:rFonts w:ascii="AAA GoldenLotus" w:eastAsia="Times New Roman" w:hAnsi="AAA GoldenLotus" w:cs="AAA GoldenLotus"/>
          <w:sz w:val="28"/>
          <w:szCs w:val="28"/>
          <w:rtl/>
        </w:rPr>
        <w:t>تكون</w:t>
      </w:r>
      <w:proofErr w:type="gramEnd"/>
      <w:r w:rsidRPr="00562991">
        <w:rPr>
          <w:rFonts w:ascii="AAA GoldenLotus" w:eastAsia="Times New Roman" w:hAnsi="AAA GoldenLotus" w:cs="AAA GoldenLotus"/>
          <w:sz w:val="28"/>
          <w:szCs w:val="28"/>
          <w:rtl/>
        </w:rPr>
        <w:t xml:space="preserve"> في حالة استرخاء</w:t>
      </w:r>
    </w:p>
    <w:p w:rsidR="007B665E" w:rsidRPr="00562991" w:rsidRDefault="007B665E" w:rsidP="007B665E">
      <w:pPr>
        <w:numPr>
          <w:ilvl w:val="0"/>
          <w:numId w:val="1"/>
        </w:numPr>
        <w:spacing w:after="0" w:line="240" w:lineRule="auto"/>
        <w:rPr>
          <w:rFonts w:ascii="AAA GoldenLotus" w:eastAsia="Times New Roman" w:hAnsi="AAA GoldenLotus" w:cs="AAA GoldenLotus"/>
          <w:sz w:val="28"/>
          <w:szCs w:val="28"/>
        </w:rPr>
      </w:pPr>
      <w:r w:rsidRPr="00562991">
        <w:rPr>
          <w:rFonts w:ascii="AAA GoldenLotus" w:eastAsia="Times New Roman" w:hAnsi="AAA GoldenLotus" w:cs="AAA GoldenLotus"/>
          <w:sz w:val="28"/>
          <w:szCs w:val="28"/>
          <w:rtl/>
        </w:rPr>
        <w:t xml:space="preserve">العضلة القابضة تكون في حالة </w:t>
      </w:r>
      <w:proofErr w:type="gramStart"/>
      <w:r w:rsidRPr="00562991">
        <w:rPr>
          <w:rFonts w:ascii="AAA GoldenLotus" w:eastAsia="Times New Roman" w:hAnsi="AAA GoldenLotus" w:cs="AAA GoldenLotus"/>
          <w:sz w:val="28"/>
          <w:szCs w:val="28"/>
          <w:rtl/>
        </w:rPr>
        <w:t>تقلص</w:t>
      </w:r>
      <w:proofErr w:type="gramEnd"/>
      <w:r w:rsidRPr="00562991">
        <w:rPr>
          <w:rFonts w:ascii="AAA GoldenLotus" w:eastAsia="Times New Roman" w:hAnsi="AAA GoldenLotus" w:cs="AAA GoldenLotus"/>
          <w:sz w:val="28"/>
          <w:szCs w:val="28"/>
          <w:rtl/>
        </w:rPr>
        <w:t>.</w:t>
      </w:r>
    </w:p>
    <w:p w:rsidR="007B665E" w:rsidRPr="00562991" w:rsidRDefault="007B665E" w:rsidP="007B665E">
      <w:pPr>
        <w:spacing w:after="0" w:line="240" w:lineRule="auto"/>
        <w:rPr>
          <w:rFonts w:ascii="AAA GoldenLotus" w:eastAsia="Times New Roman" w:hAnsi="AAA GoldenLotus" w:cs="AAA GoldenLotus"/>
          <w:sz w:val="28"/>
          <w:szCs w:val="28"/>
          <w:u w:val="single"/>
          <w:rtl/>
        </w:rPr>
      </w:pPr>
      <w:r w:rsidRPr="00562991">
        <w:rPr>
          <w:rFonts w:ascii="AAA GoldenLotus" w:eastAsia="Times New Roman" w:hAnsi="AAA GoldenLotus" w:cs="AAA GoldenLotus"/>
          <w:sz w:val="28"/>
          <w:szCs w:val="28"/>
          <w:u w:val="single"/>
          <w:rtl/>
        </w:rPr>
        <w:t>الوثيقة9 ص 13: تجربة شرينغتون1913:</w:t>
      </w:r>
    </w:p>
    <w:p w:rsidR="007B665E" w:rsidRPr="00562991" w:rsidRDefault="007B665E" w:rsidP="007B665E">
      <w:pP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عند تنبيه الطرف الخلفي تكون:</w:t>
      </w:r>
    </w:p>
    <w:p w:rsidR="007B665E" w:rsidRPr="00562991" w:rsidRDefault="007B665E" w:rsidP="007B665E">
      <w:pPr>
        <w:numPr>
          <w:ilvl w:val="0"/>
          <w:numId w:val="2"/>
        </w:numPr>
        <w:spacing w:after="0" w:line="240" w:lineRule="auto"/>
        <w:rPr>
          <w:rFonts w:ascii="AAA GoldenLotus" w:eastAsia="Times New Roman" w:hAnsi="AAA GoldenLotus" w:cs="AAA GoldenLotus"/>
          <w:sz w:val="28"/>
          <w:szCs w:val="28"/>
        </w:rPr>
      </w:pPr>
      <w:r w:rsidRPr="00562991">
        <w:rPr>
          <w:rFonts w:ascii="AAA GoldenLotus" w:eastAsia="Times New Roman" w:hAnsi="AAA GoldenLotus" w:cs="AAA GoldenLotus"/>
          <w:sz w:val="28"/>
          <w:szCs w:val="28"/>
          <w:rtl/>
        </w:rPr>
        <w:t xml:space="preserve">العضلة القابضة تكون في حالة </w:t>
      </w:r>
      <w:proofErr w:type="gramStart"/>
      <w:r w:rsidRPr="00562991">
        <w:rPr>
          <w:rFonts w:ascii="AAA GoldenLotus" w:eastAsia="Times New Roman" w:hAnsi="AAA GoldenLotus" w:cs="AAA GoldenLotus"/>
          <w:sz w:val="28"/>
          <w:szCs w:val="28"/>
          <w:rtl/>
        </w:rPr>
        <w:t>تقلص</w:t>
      </w:r>
      <w:proofErr w:type="gramEnd"/>
      <w:r w:rsidRPr="00562991">
        <w:rPr>
          <w:rFonts w:ascii="AAA GoldenLotus" w:eastAsia="Times New Roman" w:hAnsi="AAA GoldenLotus" w:cs="AAA GoldenLotus"/>
          <w:sz w:val="28"/>
          <w:szCs w:val="28"/>
          <w:rtl/>
        </w:rPr>
        <w:t>.</w:t>
      </w:r>
    </w:p>
    <w:p w:rsidR="007B665E" w:rsidRPr="00562991" w:rsidRDefault="007B665E" w:rsidP="007B665E">
      <w:pPr>
        <w:numPr>
          <w:ilvl w:val="0"/>
          <w:numId w:val="2"/>
        </w:numPr>
        <w:spacing w:after="0" w:line="240" w:lineRule="auto"/>
        <w:rPr>
          <w:rFonts w:ascii="AAA GoldenLotus" w:eastAsia="Times New Roman" w:hAnsi="AAA GoldenLotus" w:cs="AAA GoldenLotus"/>
          <w:sz w:val="28"/>
          <w:szCs w:val="28"/>
        </w:rPr>
      </w:pPr>
      <w:r w:rsidRPr="00562991">
        <w:rPr>
          <w:rFonts w:ascii="AAA GoldenLotus" w:eastAsia="Times New Roman" w:hAnsi="AAA GoldenLotus" w:cs="AAA GoldenLotus"/>
          <w:sz w:val="28"/>
          <w:szCs w:val="28"/>
          <w:rtl/>
        </w:rPr>
        <w:lastRenderedPageBreak/>
        <w:t xml:space="preserve">العضلة الباسطة </w:t>
      </w:r>
      <w:proofErr w:type="gramStart"/>
      <w:r w:rsidRPr="00562991">
        <w:rPr>
          <w:rFonts w:ascii="AAA GoldenLotus" w:eastAsia="Times New Roman" w:hAnsi="AAA GoldenLotus" w:cs="AAA GoldenLotus"/>
          <w:sz w:val="28"/>
          <w:szCs w:val="28"/>
          <w:rtl/>
        </w:rPr>
        <w:t>تكون</w:t>
      </w:r>
      <w:proofErr w:type="gramEnd"/>
      <w:r w:rsidRPr="00562991">
        <w:rPr>
          <w:rFonts w:ascii="AAA GoldenLotus" w:eastAsia="Times New Roman" w:hAnsi="AAA GoldenLotus" w:cs="AAA GoldenLotus"/>
          <w:sz w:val="28"/>
          <w:szCs w:val="28"/>
          <w:rtl/>
        </w:rPr>
        <w:t xml:space="preserve"> في حالة استرخاء.</w:t>
      </w:r>
    </w:p>
    <w:p w:rsidR="007B665E" w:rsidRPr="00562991" w:rsidRDefault="007B665E" w:rsidP="007B665E">
      <w:pPr>
        <w:pBdr>
          <w:top w:val="single" w:sz="4" w:space="1" w:color="auto"/>
          <w:left w:val="single" w:sz="4" w:space="4" w:color="auto"/>
          <w:bottom w:val="single" w:sz="4" w:space="1" w:color="auto"/>
          <w:right w:val="single" w:sz="4" w:space="4" w:color="auto"/>
        </w:pBdr>
        <w:spacing w:after="0" w:line="240" w:lineRule="auto"/>
        <w:rPr>
          <w:rFonts w:ascii="AAA GoldenLotus" w:eastAsia="Times New Roman" w:hAnsi="AAA GoldenLotus" w:cs="AAA GoldenLotus"/>
          <w:sz w:val="28"/>
          <w:szCs w:val="28"/>
          <w:rtl/>
        </w:rPr>
      </w:pPr>
      <w:r w:rsidRPr="00562991">
        <w:rPr>
          <w:rFonts w:ascii="AAA GoldenLotus" w:eastAsia="Times New Roman" w:hAnsi="AAA GoldenLotus" w:cs="AAA GoldenLotus"/>
          <w:sz w:val="28"/>
          <w:szCs w:val="28"/>
          <w:rtl/>
        </w:rPr>
        <w:t xml:space="preserve">* النتيجة: تبين دراسة العضلتين المتدخلتين في الحفاظ على وضعية الجسم بانهما متضادتين حيث يؤدي تقلص عضلة الى استرخاء الأخرى والعكس صحيح مما يدل أن عمل العضلات المتضادة هو منسق كما ان العضلة في حالة راحة  </w:t>
      </w:r>
      <w:r w:rsidR="005B00D4" w:rsidRPr="00562991">
        <w:rPr>
          <w:rFonts w:ascii="AAA GoldenLotus" w:eastAsia="Times New Roman" w:hAnsi="AAA GoldenLotus" w:cs="AAA GoldenLotus" w:hint="cs"/>
          <w:sz w:val="28"/>
          <w:szCs w:val="28"/>
          <w:rtl/>
        </w:rPr>
        <w:t>لا تكو</w:t>
      </w:r>
      <w:r w:rsidR="005B00D4" w:rsidRPr="00562991">
        <w:rPr>
          <w:rFonts w:ascii="AAA GoldenLotus" w:eastAsia="Times New Roman" w:hAnsi="AAA GoldenLotus" w:cs="AAA GoldenLotus" w:hint="eastAsia"/>
          <w:sz w:val="28"/>
          <w:szCs w:val="28"/>
          <w:rtl/>
        </w:rPr>
        <w:t>ن</w:t>
      </w:r>
      <w:r w:rsidRPr="00562991">
        <w:rPr>
          <w:rFonts w:ascii="AAA GoldenLotus" w:eastAsia="Times New Roman" w:hAnsi="AAA GoldenLotus" w:cs="AAA GoldenLotus"/>
          <w:sz w:val="28"/>
          <w:szCs w:val="28"/>
          <w:rtl/>
        </w:rPr>
        <w:t xml:space="preserve"> مسترخية كليا بل تحافظ على حد أدنى من النشاط العضلي يدعى </w:t>
      </w:r>
      <w:proofErr w:type="gramStart"/>
      <w:r w:rsidRPr="00562991">
        <w:rPr>
          <w:rFonts w:ascii="AAA GoldenLotus" w:eastAsia="Times New Roman" w:hAnsi="AAA GoldenLotus" w:cs="AAA GoldenLotus"/>
          <w:sz w:val="28"/>
          <w:szCs w:val="28"/>
          <w:rtl/>
        </w:rPr>
        <w:t>بالمقوية</w:t>
      </w:r>
      <w:proofErr w:type="gramEnd"/>
      <w:r w:rsidRPr="00562991">
        <w:rPr>
          <w:rFonts w:ascii="AAA GoldenLotus" w:eastAsia="Times New Roman" w:hAnsi="AAA GoldenLotus" w:cs="AAA GoldenLotus"/>
          <w:sz w:val="28"/>
          <w:szCs w:val="28"/>
          <w:rtl/>
        </w:rPr>
        <w:t xml:space="preserve"> العضلية والذي ينتج عن وصول مستمر للرسائل العصبية الحركية.</w:t>
      </w:r>
    </w:p>
    <w:p w:rsidR="007B665E" w:rsidRPr="00562991" w:rsidRDefault="007B665E" w:rsidP="007B665E">
      <w:pPr>
        <w:spacing w:after="0" w:line="240" w:lineRule="auto"/>
        <w:rPr>
          <w:rFonts w:ascii="AAA GoldenLotus" w:eastAsia="Times New Roman" w:hAnsi="AAA GoldenLotus" w:cs="AAA GoldenLotus"/>
          <w:sz w:val="28"/>
          <w:szCs w:val="28"/>
          <w:rtl/>
        </w:rPr>
      </w:pPr>
    </w:p>
    <w:p w:rsidR="007B665E" w:rsidRPr="00562991" w:rsidRDefault="007B665E" w:rsidP="007B665E">
      <w:pPr>
        <w:pBdr>
          <w:top w:val="single" w:sz="4" w:space="1" w:color="auto"/>
          <w:left w:val="single" w:sz="4" w:space="4" w:color="auto"/>
          <w:bottom w:val="single" w:sz="4" w:space="1" w:color="auto"/>
          <w:right w:val="single" w:sz="4" w:space="4" w:color="auto"/>
        </w:pBdr>
        <w:spacing w:after="0" w:line="240" w:lineRule="auto"/>
        <w:jc w:val="center"/>
        <w:rPr>
          <w:rFonts w:ascii="AAA GoldenLotus" w:eastAsia="Arial Unicode MS" w:hAnsi="AAA GoldenLotus" w:cs="AAA GoldenLotus"/>
          <w:color w:val="000080"/>
          <w:sz w:val="28"/>
          <w:szCs w:val="28"/>
          <w:rtl/>
        </w:rPr>
      </w:pPr>
      <w:r w:rsidRPr="00562991">
        <w:rPr>
          <w:rFonts w:ascii="AAA GoldenLotus" w:eastAsia="Arial Unicode MS" w:hAnsi="AAA GoldenLotus" w:cs="AAA GoldenLotus"/>
          <w:color w:val="000080"/>
          <w:sz w:val="28"/>
          <w:szCs w:val="28"/>
          <w:rtl/>
        </w:rPr>
        <w:t>الخلاصة</w:t>
      </w:r>
    </w:p>
    <w:p w:rsidR="007B665E" w:rsidRPr="00562991" w:rsidRDefault="007B665E" w:rsidP="005B00D4">
      <w:pPr>
        <w:pBdr>
          <w:top w:val="single" w:sz="4" w:space="1" w:color="auto"/>
          <w:left w:val="single" w:sz="4" w:space="4" w:color="auto"/>
          <w:bottom w:val="single" w:sz="4" w:space="1" w:color="auto"/>
          <w:right w:val="single" w:sz="4" w:space="4" w:color="auto"/>
        </w:pBdr>
        <w:spacing w:after="0" w:line="240" w:lineRule="auto"/>
        <w:rPr>
          <w:rFonts w:ascii="AAA GoldenLotus" w:eastAsia="Arial Unicode MS" w:hAnsi="AAA GoldenLotus" w:cs="AAA GoldenLotus"/>
          <w:sz w:val="28"/>
          <w:szCs w:val="28"/>
          <w:rtl/>
        </w:rPr>
      </w:pPr>
      <w:r w:rsidRPr="00562991">
        <w:rPr>
          <w:rFonts w:ascii="AAA GoldenLotus" w:eastAsia="Arial Unicode MS" w:hAnsi="AAA GoldenLotus" w:cs="AAA GoldenLotus"/>
          <w:sz w:val="28"/>
          <w:szCs w:val="28"/>
          <w:rtl/>
        </w:rPr>
        <w:t xml:space="preserve">يتمثل المنعكس العضلي </w:t>
      </w:r>
      <w:proofErr w:type="gramStart"/>
      <w:r w:rsidRPr="00562991">
        <w:rPr>
          <w:rFonts w:ascii="AAA GoldenLotus" w:eastAsia="Arial Unicode MS" w:hAnsi="AAA GoldenLotus" w:cs="AAA GoldenLotus"/>
          <w:sz w:val="28"/>
          <w:szCs w:val="28"/>
          <w:rtl/>
        </w:rPr>
        <w:t>في</w:t>
      </w:r>
      <w:proofErr w:type="gramEnd"/>
      <w:r w:rsidRPr="00562991">
        <w:rPr>
          <w:rFonts w:ascii="AAA GoldenLotus" w:eastAsia="Arial Unicode MS" w:hAnsi="AAA GoldenLotus" w:cs="AAA GoldenLotus"/>
          <w:sz w:val="28"/>
          <w:szCs w:val="28"/>
          <w:rtl/>
        </w:rPr>
        <w:t xml:space="preserve"> تقلص العضلات الهيكلية استجابة لتمددها حيث يصاحب تقلص عضلة استرخاء العضلة المضادة لها.</w:t>
      </w:r>
    </w:p>
    <w:p w:rsidR="007B665E" w:rsidRPr="00562991" w:rsidRDefault="005B00D4">
      <w:pPr>
        <w:rPr>
          <w:rFonts w:ascii="AAA GoldenLotus" w:hAnsi="AAA GoldenLotus" w:cs="AAA GoldenLotus" w:hint="cs"/>
          <w:lang w:bidi="ar-DZ"/>
        </w:rPr>
      </w:pPr>
      <w:r>
        <w:rPr>
          <w:rFonts w:ascii="AAA GoldenLotus" w:hAnsi="AAA GoldenLotus" w:cs="AAA GoldenLotus" w:hint="cs"/>
          <w:noProof/>
        </w:rPr>
        <w:drawing>
          <wp:inline distT="0" distB="0" distL="0" distR="0">
            <wp:extent cx="5270500" cy="1049655"/>
            <wp:effectExtent l="0" t="0" r="6350" b="0"/>
            <wp:docPr id="3" name="Image 3" descr="D:\Win7\elmaktab\logo6 (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7\elmaktab\logo6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049655"/>
                    </a:xfrm>
                    <a:prstGeom prst="rect">
                      <a:avLst/>
                    </a:prstGeom>
                    <a:noFill/>
                    <a:ln>
                      <a:noFill/>
                    </a:ln>
                  </pic:spPr>
                </pic:pic>
              </a:graphicData>
            </a:graphic>
          </wp:inline>
        </w:drawing>
      </w:r>
    </w:p>
    <w:sectPr w:rsidR="007B665E" w:rsidRPr="00562991" w:rsidSect="006A536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AA GoldenLotus">
    <w:panose1 w:val="02000000000000000000"/>
    <w:charset w:val="00"/>
    <w:family w:val="auto"/>
    <w:pitch w:val="variable"/>
    <w:sig w:usb0="00002007" w:usb1="80000000" w:usb2="00000008" w:usb3="00000000" w:csb0="00000043" w:csb1="00000000"/>
  </w:font>
  <w:font w:name="Adobe Devanagari">
    <w:panose1 w:val="00000000000000000000"/>
    <w:charset w:val="00"/>
    <w:family w:val="roman"/>
    <w:notTrueType/>
    <w:pitch w:val="variable"/>
    <w:sig w:usb0="A00080E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61091"/>
    <w:multiLevelType w:val="hybridMultilevel"/>
    <w:tmpl w:val="02D02F94"/>
    <w:lvl w:ilvl="0" w:tplc="99865742">
      <w:start w:val="2"/>
      <w:numFmt w:val="bullet"/>
      <w:lvlText w:val=""/>
      <w:lvlJc w:val="left"/>
      <w:pPr>
        <w:tabs>
          <w:tab w:val="num" w:pos="585"/>
        </w:tabs>
        <w:ind w:left="585" w:hanging="360"/>
      </w:pPr>
      <w:rPr>
        <w:rFonts w:ascii="Symbol" w:eastAsia="Times New Roma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
    <w:nsid w:val="452E3B6D"/>
    <w:multiLevelType w:val="hybridMultilevel"/>
    <w:tmpl w:val="E6084270"/>
    <w:lvl w:ilvl="0" w:tplc="99865742">
      <w:start w:val="2"/>
      <w:numFmt w:val="bullet"/>
      <w:lvlText w:val=""/>
      <w:lvlJc w:val="left"/>
      <w:pPr>
        <w:tabs>
          <w:tab w:val="num" w:pos="585"/>
        </w:tabs>
        <w:ind w:left="585"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7DA"/>
    <w:rsid w:val="00057457"/>
    <w:rsid w:val="00466A9C"/>
    <w:rsid w:val="00562991"/>
    <w:rsid w:val="005B00D4"/>
    <w:rsid w:val="00644DB9"/>
    <w:rsid w:val="006A536A"/>
    <w:rsid w:val="007B665E"/>
    <w:rsid w:val="00C847DA"/>
    <w:rsid w:val="00F938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B9"/>
    <w:pPr>
      <w:bidi/>
    </w:pPr>
  </w:style>
  <w:style w:type="paragraph" w:styleId="Titre1">
    <w:name w:val="heading 1"/>
    <w:basedOn w:val="Normal"/>
    <w:next w:val="Normal"/>
    <w:link w:val="Titre1Car"/>
    <w:uiPriority w:val="9"/>
    <w:qFormat/>
    <w:rsid w:val="00644DB9"/>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644DB9"/>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44DB9"/>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44DB9"/>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644DB9"/>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644DB9"/>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44DB9"/>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44DB9"/>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644DB9"/>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4DB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44DB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644DB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644DB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644DB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644DB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644DB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44DB9"/>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644DB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644DB9"/>
    <w:pPr>
      <w:bidi w:val="0"/>
      <w:spacing w:line="240" w:lineRule="auto"/>
    </w:pPr>
    <w:rPr>
      <w:b/>
      <w:bCs/>
      <w:color w:val="4F81BD" w:themeColor="accent1"/>
      <w:sz w:val="18"/>
      <w:szCs w:val="18"/>
    </w:rPr>
  </w:style>
  <w:style w:type="paragraph" w:styleId="Titre">
    <w:name w:val="Title"/>
    <w:basedOn w:val="Normal"/>
    <w:next w:val="Normal"/>
    <w:link w:val="TitreCar"/>
    <w:uiPriority w:val="10"/>
    <w:qFormat/>
    <w:rsid w:val="00644DB9"/>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44DB9"/>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644DB9"/>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44DB9"/>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644DB9"/>
    <w:rPr>
      <w:b/>
      <w:bCs/>
    </w:rPr>
  </w:style>
  <w:style w:type="character" w:styleId="Accentuation">
    <w:name w:val="Emphasis"/>
    <w:basedOn w:val="Policepardfaut"/>
    <w:uiPriority w:val="20"/>
    <w:qFormat/>
    <w:rsid w:val="00644DB9"/>
    <w:rPr>
      <w:i/>
      <w:iCs/>
    </w:rPr>
  </w:style>
  <w:style w:type="paragraph" w:styleId="Sansinterligne">
    <w:name w:val="No Spacing"/>
    <w:uiPriority w:val="1"/>
    <w:qFormat/>
    <w:rsid w:val="00644DB9"/>
    <w:pPr>
      <w:spacing w:after="0" w:line="240" w:lineRule="auto"/>
    </w:pPr>
  </w:style>
  <w:style w:type="paragraph" w:styleId="Paragraphedeliste">
    <w:name w:val="List Paragraph"/>
    <w:basedOn w:val="Normal"/>
    <w:uiPriority w:val="34"/>
    <w:qFormat/>
    <w:rsid w:val="00644DB9"/>
    <w:pPr>
      <w:bidi w:val="0"/>
      <w:ind w:left="720"/>
      <w:contextualSpacing/>
    </w:pPr>
  </w:style>
  <w:style w:type="paragraph" w:styleId="Citation">
    <w:name w:val="Quote"/>
    <w:basedOn w:val="Normal"/>
    <w:next w:val="Normal"/>
    <w:link w:val="CitationCar"/>
    <w:uiPriority w:val="29"/>
    <w:qFormat/>
    <w:rsid w:val="00644DB9"/>
    <w:pPr>
      <w:bidi w:val="0"/>
    </w:pPr>
    <w:rPr>
      <w:i/>
      <w:iCs/>
      <w:color w:val="000000" w:themeColor="text1"/>
    </w:rPr>
  </w:style>
  <w:style w:type="character" w:customStyle="1" w:styleId="CitationCar">
    <w:name w:val="Citation Car"/>
    <w:basedOn w:val="Policepardfaut"/>
    <w:link w:val="Citation"/>
    <w:uiPriority w:val="29"/>
    <w:rsid w:val="00644DB9"/>
    <w:rPr>
      <w:i/>
      <w:iCs/>
      <w:color w:val="000000" w:themeColor="text1"/>
    </w:rPr>
  </w:style>
  <w:style w:type="paragraph" w:styleId="Citationintense">
    <w:name w:val="Intense Quote"/>
    <w:basedOn w:val="Normal"/>
    <w:next w:val="Normal"/>
    <w:link w:val="CitationintenseCar"/>
    <w:uiPriority w:val="30"/>
    <w:qFormat/>
    <w:rsid w:val="00644DB9"/>
    <w:pPr>
      <w:pBdr>
        <w:bottom w:val="single" w:sz="4" w:space="4" w:color="4F81BD" w:themeColor="accent1"/>
      </w:pBdr>
      <w:bidi w:val="0"/>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44DB9"/>
    <w:rPr>
      <w:b/>
      <w:bCs/>
      <w:i/>
      <w:iCs/>
      <w:color w:val="4F81BD" w:themeColor="accent1"/>
    </w:rPr>
  </w:style>
  <w:style w:type="character" w:styleId="Emphaseple">
    <w:name w:val="Subtle Emphasis"/>
    <w:basedOn w:val="Policepardfaut"/>
    <w:uiPriority w:val="19"/>
    <w:qFormat/>
    <w:rsid w:val="00644DB9"/>
    <w:rPr>
      <w:i/>
      <w:iCs/>
      <w:color w:val="808080" w:themeColor="text1" w:themeTint="7F"/>
    </w:rPr>
  </w:style>
  <w:style w:type="character" w:styleId="Emphaseintense">
    <w:name w:val="Intense Emphasis"/>
    <w:basedOn w:val="Policepardfaut"/>
    <w:uiPriority w:val="21"/>
    <w:qFormat/>
    <w:rsid w:val="00644DB9"/>
    <w:rPr>
      <w:b/>
      <w:bCs/>
      <w:i/>
      <w:iCs/>
      <w:color w:val="4F81BD" w:themeColor="accent1"/>
    </w:rPr>
  </w:style>
  <w:style w:type="character" w:styleId="Rfrenceple">
    <w:name w:val="Subtle Reference"/>
    <w:basedOn w:val="Policepardfaut"/>
    <w:uiPriority w:val="31"/>
    <w:qFormat/>
    <w:rsid w:val="00644DB9"/>
    <w:rPr>
      <w:smallCaps/>
      <w:color w:val="C0504D" w:themeColor="accent2"/>
      <w:u w:val="single"/>
    </w:rPr>
  </w:style>
  <w:style w:type="character" w:styleId="Rfrenceintense">
    <w:name w:val="Intense Reference"/>
    <w:basedOn w:val="Policepardfaut"/>
    <w:uiPriority w:val="32"/>
    <w:qFormat/>
    <w:rsid w:val="00644DB9"/>
    <w:rPr>
      <w:b/>
      <w:bCs/>
      <w:smallCaps/>
      <w:color w:val="C0504D" w:themeColor="accent2"/>
      <w:spacing w:val="5"/>
      <w:u w:val="single"/>
    </w:rPr>
  </w:style>
  <w:style w:type="character" w:styleId="Titredulivre">
    <w:name w:val="Book Title"/>
    <w:basedOn w:val="Policepardfaut"/>
    <w:uiPriority w:val="33"/>
    <w:qFormat/>
    <w:rsid w:val="00644DB9"/>
    <w:rPr>
      <w:b/>
      <w:bCs/>
      <w:smallCaps/>
      <w:spacing w:val="5"/>
    </w:rPr>
  </w:style>
  <w:style w:type="paragraph" w:styleId="En-ttedetabledesmatires">
    <w:name w:val="TOC Heading"/>
    <w:basedOn w:val="Titre1"/>
    <w:next w:val="Normal"/>
    <w:uiPriority w:val="39"/>
    <w:semiHidden/>
    <w:unhideWhenUsed/>
    <w:qFormat/>
    <w:rsid w:val="00644DB9"/>
    <w:pPr>
      <w:outlineLvl w:val="9"/>
    </w:pPr>
  </w:style>
  <w:style w:type="paragraph" w:styleId="Textedebulles">
    <w:name w:val="Balloon Text"/>
    <w:basedOn w:val="Normal"/>
    <w:link w:val="TextedebullesCar"/>
    <w:uiPriority w:val="99"/>
    <w:semiHidden/>
    <w:unhideWhenUsed/>
    <w:rsid w:val="00C847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47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B9"/>
    <w:pPr>
      <w:bidi/>
    </w:pPr>
  </w:style>
  <w:style w:type="paragraph" w:styleId="Titre1">
    <w:name w:val="heading 1"/>
    <w:basedOn w:val="Normal"/>
    <w:next w:val="Normal"/>
    <w:link w:val="Titre1Car"/>
    <w:uiPriority w:val="9"/>
    <w:qFormat/>
    <w:rsid w:val="00644DB9"/>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644DB9"/>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44DB9"/>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44DB9"/>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644DB9"/>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644DB9"/>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44DB9"/>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44DB9"/>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644DB9"/>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4DB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44DB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644DB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644DB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644DB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644DB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644DB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44DB9"/>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644DB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644DB9"/>
    <w:pPr>
      <w:bidi w:val="0"/>
      <w:spacing w:line="240" w:lineRule="auto"/>
    </w:pPr>
    <w:rPr>
      <w:b/>
      <w:bCs/>
      <w:color w:val="4F81BD" w:themeColor="accent1"/>
      <w:sz w:val="18"/>
      <w:szCs w:val="18"/>
    </w:rPr>
  </w:style>
  <w:style w:type="paragraph" w:styleId="Titre">
    <w:name w:val="Title"/>
    <w:basedOn w:val="Normal"/>
    <w:next w:val="Normal"/>
    <w:link w:val="TitreCar"/>
    <w:uiPriority w:val="10"/>
    <w:qFormat/>
    <w:rsid w:val="00644DB9"/>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44DB9"/>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644DB9"/>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44DB9"/>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644DB9"/>
    <w:rPr>
      <w:b/>
      <w:bCs/>
    </w:rPr>
  </w:style>
  <w:style w:type="character" w:styleId="Accentuation">
    <w:name w:val="Emphasis"/>
    <w:basedOn w:val="Policepardfaut"/>
    <w:uiPriority w:val="20"/>
    <w:qFormat/>
    <w:rsid w:val="00644DB9"/>
    <w:rPr>
      <w:i/>
      <w:iCs/>
    </w:rPr>
  </w:style>
  <w:style w:type="paragraph" w:styleId="Sansinterligne">
    <w:name w:val="No Spacing"/>
    <w:uiPriority w:val="1"/>
    <w:qFormat/>
    <w:rsid w:val="00644DB9"/>
    <w:pPr>
      <w:spacing w:after="0" w:line="240" w:lineRule="auto"/>
    </w:pPr>
  </w:style>
  <w:style w:type="paragraph" w:styleId="Paragraphedeliste">
    <w:name w:val="List Paragraph"/>
    <w:basedOn w:val="Normal"/>
    <w:uiPriority w:val="34"/>
    <w:qFormat/>
    <w:rsid w:val="00644DB9"/>
    <w:pPr>
      <w:bidi w:val="0"/>
      <w:ind w:left="720"/>
      <w:contextualSpacing/>
    </w:pPr>
  </w:style>
  <w:style w:type="paragraph" w:styleId="Citation">
    <w:name w:val="Quote"/>
    <w:basedOn w:val="Normal"/>
    <w:next w:val="Normal"/>
    <w:link w:val="CitationCar"/>
    <w:uiPriority w:val="29"/>
    <w:qFormat/>
    <w:rsid w:val="00644DB9"/>
    <w:pPr>
      <w:bidi w:val="0"/>
    </w:pPr>
    <w:rPr>
      <w:i/>
      <w:iCs/>
      <w:color w:val="000000" w:themeColor="text1"/>
    </w:rPr>
  </w:style>
  <w:style w:type="character" w:customStyle="1" w:styleId="CitationCar">
    <w:name w:val="Citation Car"/>
    <w:basedOn w:val="Policepardfaut"/>
    <w:link w:val="Citation"/>
    <w:uiPriority w:val="29"/>
    <w:rsid w:val="00644DB9"/>
    <w:rPr>
      <w:i/>
      <w:iCs/>
      <w:color w:val="000000" w:themeColor="text1"/>
    </w:rPr>
  </w:style>
  <w:style w:type="paragraph" w:styleId="Citationintense">
    <w:name w:val="Intense Quote"/>
    <w:basedOn w:val="Normal"/>
    <w:next w:val="Normal"/>
    <w:link w:val="CitationintenseCar"/>
    <w:uiPriority w:val="30"/>
    <w:qFormat/>
    <w:rsid w:val="00644DB9"/>
    <w:pPr>
      <w:pBdr>
        <w:bottom w:val="single" w:sz="4" w:space="4" w:color="4F81BD" w:themeColor="accent1"/>
      </w:pBdr>
      <w:bidi w:val="0"/>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44DB9"/>
    <w:rPr>
      <w:b/>
      <w:bCs/>
      <w:i/>
      <w:iCs/>
      <w:color w:val="4F81BD" w:themeColor="accent1"/>
    </w:rPr>
  </w:style>
  <w:style w:type="character" w:styleId="Emphaseple">
    <w:name w:val="Subtle Emphasis"/>
    <w:basedOn w:val="Policepardfaut"/>
    <w:uiPriority w:val="19"/>
    <w:qFormat/>
    <w:rsid w:val="00644DB9"/>
    <w:rPr>
      <w:i/>
      <w:iCs/>
      <w:color w:val="808080" w:themeColor="text1" w:themeTint="7F"/>
    </w:rPr>
  </w:style>
  <w:style w:type="character" w:styleId="Emphaseintense">
    <w:name w:val="Intense Emphasis"/>
    <w:basedOn w:val="Policepardfaut"/>
    <w:uiPriority w:val="21"/>
    <w:qFormat/>
    <w:rsid w:val="00644DB9"/>
    <w:rPr>
      <w:b/>
      <w:bCs/>
      <w:i/>
      <w:iCs/>
      <w:color w:val="4F81BD" w:themeColor="accent1"/>
    </w:rPr>
  </w:style>
  <w:style w:type="character" w:styleId="Rfrenceple">
    <w:name w:val="Subtle Reference"/>
    <w:basedOn w:val="Policepardfaut"/>
    <w:uiPriority w:val="31"/>
    <w:qFormat/>
    <w:rsid w:val="00644DB9"/>
    <w:rPr>
      <w:smallCaps/>
      <w:color w:val="C0504D" w:themeColor="accent2"/>
      <w:u w:val="single"/>
    </w:rPr>
  </w:style>
  <w:style w:type="character" w:styleId="Rfrenceintense">
    <w:name w:val="Intense Reference"/>
    <w:basedOn w:val="Policepardfaut"/>
    <w:uiPriority w:val="32"/>
    <w:qFormat/>
    <w:rsid w:val="00644DB9"/>
    <w:rPr>
      <w:b/>
      <w:bCs/>
      <w:smallCaps/>
      <w:color w:val="C0504D" w:themeColor="accent2"/>
      <w:spacing w:val="5"/>
      <w:u w:val="single"/>
    </w:rPr>
  </w:style>
  <w:style w:type="character" w:styleId="Titredulivre">
    <w:name w:val="Book Title"/>
    <w:basedOn w:val="Policepardfaut"/>
    <w:uiPriority w:val="33"/>
    <w:qFormat/>
    <w:rsid w:val="00644DB9"/>
    <w:rPr>
      <w:b/>
      <w:bCs/>
      <w:smallCaps/>
      <w:spacing w:val="5"/>
    </w:rPr>
  </w:style>
  <w:style w:type="paragraph" w:styleId="En-ttedetabledesmatires">
    <w:name w:val="TOC Heading"/>
    <w:basedOn w:val="Titre1"/>
    <w:next w:val="Normal"/>
    <w:uiPriority w:val="39"/>
    <w:semiHidden/>
    <w:unhideWhenUsed/>
    <w:qFormat/>
    <w:rsid w:val="00644DB9"/>
    <w:pPr>
      <w:outlineLvl w:val="9"/>
    </w:pPr>
  </w:style>
  <w:style w:type="paragraph" w:styleId="Textedebulles">
    <w:name w:val="Balloon Text"/>
    <w:basedOn w:val="Normal"/>
    <w:link w:val="TextedebullesCar"/>
    <w:uiPriority w:val="99"/>
    <w:semiHidden/>
    <w:unhideWhenUsed/>
    <w:rsid w:val="00C847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47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bassair.ne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444</Words>
  <Characters>2531</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dc:creator>
  <cp:lastModifiedBy>fad</cp:lastModifiedBy>
  <cp:revision>1</cp:revision>
  <dcterms:created xsi:type="dcterms:W3CDTF">2016-01-27T14:42:00Z</dcterms:created>
  <dcterms:modified xsi:type="dcterms:W3CDTF">2016-01-27T15:40:00Z</dcterms:modified>
</cp:coreProperties>
</file>