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Pr="005E743A" w:rsidRDefault="005E743A" w:rsidP="005E743A">
      <w:pPr>
        <w:jc w:val="center"/>
        <w:rPr>
          <w:rFonts w:ascii="Algerian" w:eastAsia="SimHei" w:hAnsi="Algerian"/>
          <w:b/>
          <w:color w:val="33CC33"/>
          <w:sz w:val="144"/>
          <w:szCs w:val="144"/>
          <w:lang w:val="nl-NL"/>
        </w:rPr>
      </w:pPr>
      <w:r w:rsidRPr="005E743A">
        <w:rPr>
          <w:rFonts w:ascii="Algerian" w:eastAsia="SimHei" w:hAnsi="Algerian"/>
          <w:b/>
          <w:color w:val="33CC33"/>
          <w:sz w:val="144"/>
          <w:szCs w:val="144"/>
          <w:lang w:val="nl-NL"/>
        </w:rPr>
        <w:t>Progression annuelle</w:t>
      </w:r>
    </w:p>
    <w:p w:rsidR="00326076" w:rsidRDefault="005E743A" w:rsidP="005E743A">
      <w:pPr>
        <w:jc w:val="center"/>
        <w:rPr>
          <w:b/>
          <w:color w:val="006666"/>
          <w:lang w:val="nl-NL"/>
        </w:rPr>
      </w:pPr>
      <w:r w:rsidRPr="005E743A">
        <w:rPr>
          <w:rFonts w:ascii="Algerian" w:eastAsia="SimHei" w:hAnsi="Algerian"/>
          <w:b/>
          <w:color w:val="33CC33"/>
          <w:sz w:val="144"/>
          <w:szCs w:val="144"/>
          <w:lang w:val="nl-NL"/>
        </w:rPr>
        <w:t>4AM</w:t>
      </w: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5E743A" w:rsidRDefault="005E743A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326076" w:rsidRDefault="00326076" w:rsidP="003B1012">
      <w:pPr>
        <w:rPr>
          <w:b/>
          <w:color w:val="006666"/>
          <w:lang w:val="nl-NL"/>
        </w:rPr>
      </w:pPr>
    </w:p>
    <w:p w:rsidR="007E0C4B" w:rsidRPr="008D0459" w:rsidRDefault="007E0C4B" w:rsidP="008D0459">
      <w:pPr>
        <w:rPr>
          <w:rFonts w:ascii="Tempus Sans ITC" w:hAnsi="Tempus Sans ITC" w:cs="MV Boli"/>
          <w:b/>
        </w:rPr>
      </w:pPr>
      <w:r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CCFF99"/>
        </w:rPr>
        <w:t>Niveau :</w:t>
      </w:r>
      <w:r w:rsidRPr="008D0459">
        <w:rPr>
          <w:rFonts w:ascii="Tempus Sans ITC" w:hAnsi="Tempus Sans ITC" w:cs="MV Boli"/>
          <w:b/>
        </w:rPr>
        <w:t xml:space="preserve"> 4.AM.                                                                                                                                                                </w:t>
      </w:r>
      <w:r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CCFF99"/>
        </w:rPr>
        <w:t>Année scolaire :</w:t>
      </w:r>
      <w:r w:rsidRPr="008D0459">
        <w:rPr>
          <w:rFonts w:ascii="Tempus Sans ITC" w:hAnsi="Tempus Sans ITC" w:cs="MV Boli"/>
          <w:b/>
          <w:shd w:val="clear" w:color="auto" w:fill="CCFF99"/>
        </w:rPr>
        <w:t xml:space="preserve"> </w:t>
      </w:r>
      <w:r w:rsidRPr="008D0459">
        <w:rPr>
          <w:rFonts w:ascii="Tempus Sans ITC" w:hAnsi="Tempus Sans ITC" w:cs="MV Boli"/>
          <w:b/>
        </w:rPr>
        <w:t xml:space="preserve">2013/2014  </w:t>
      </w:r>
    </w:p>
    <w:p w:rsidR="008D0459" w:rsidRDefault="007E0C4B" w:rsidP="008D0459">
      <w:pPr>
        <w:jc w:val="center"/>
        <w:rPr>
          <w:rFonts w:ascii="Comic Sans MS" w:hAnsi="Comic Sans MS"/>
          <w:bCs/>
          <w:color w:val="FF0000"/>
          <w:sz w:val="20"/>
          <w:szCs w:val="20"/>
          <w:u w:val="words" w:color="008000"/>
        </w:rPr>
      </w:pPr>
      <w:r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FFCCFF"/>
        </w:rPr>
        <w:t>Professeure :</w:t>
      </w:r>
      <w:r w:rsidRPr="008D0459">
        <w:rPr>
          <w:rFonts w:ascii="Tempus Sans ITC" w:hAnsi="Tempus Sans ITC" w:cs="MV Boli"/>
          <w:b/>
        </w:rPr>
        <w:t xml:space="preserve"> </w:t>
      </w:r>
      <w:proofErr w:type="spellStart"/>
      <w:r w:rsidRPr="008D0459">
        <w:rPr>
          <w:rFonts w:ascii="Tempus Sans ITC" w:hAnsi="Tempus Sans ITC" w:cs="MV Boli"/>
          <w:b/>
        </w:rPr>
        <w:t>Djahara</w:t>
      </w:r>
      <w:proofErr w:type="spellEnd"/>
      <w:r w:rsidRPr="008D0459">
        <w:rPr>
          <w:rFonts w:ascii="Tempus Sans ITC" w:hAnsi="Tempus Sans ITC" w:cs="MV Boli"/>
          <w:b/>
        </w:rPr>
        <w:t xml:space="preserve"> </w:t>
      </w:r>
      <w:proofErr w:type="spellStart"/>
      <w:r w:rsidRPr="008D0459">
        <w:rPr>
          <w:rFonts w:ascii="Tempus Sans ITC" w:hAnsi="Tempus Sans ITC" w:cs="MV Boli"/>
          <w:b/>
        </w:rPr>
        <w:t>Sihem</w:t>
      </w:r>
      <w:proofErr w:type="spellEnd"/>
      <w:r w:rsidRPr="008D0459">
        <w:rPr>
          <w:rFonts w:ascii="Tempus Sans ITC" w:hAnsi="Tempus Sans ITC" w:cs="MV Boli"/>
          <w:b/>
        </w:rPr>
        <w:t xml:space="preserve">                                                                                                                                            </w:t>
      </w:r>
      <w:r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FFCCFF"/>
        </w:rPr>
        <w:t>Direction de l’Education</w:t>
      </w:r>
      <w:r w:rsidRPr="008D0459">
        <w:rPr>
          <w:rFonts w:ascii="Tempus Sans ITC" w:hAnsi="Tempus Sans ITC" w:cs="MV Boli"/>
          <w:b/>
          <w:color w:val="FF0000"/>
          <w:u w:val="words" w:color="008000"/>
        </w:rPr>
        <w:t xml:space="preserve"> </w:t>
      </w:r>
      <w:r w:rsidRPr="008D0459">
        <w:rPr>
          <w:rFonts w:ascii="Tempus Sans ITC" w:hAnsi="Tempus Sans ITC" w:cs="MV Boli"/>
          <w:b/>
          <w:u w:val="words" w:color="008000"/>
        </w:rPr>
        <w:t>de la wilaya de Biskra</w:t>
      </w:r>
      <w:r w:rsidRPr="005B2194">
        <w:rPr>
          <w:rFonts w:ascii="Comic Sans MS" w:hAnsi="Comic Sans MS"/>
          <w:bCs/>
          <w:color w:val="FF0000"/>
          <w:sz w:val="20"/>
          <w:szCs w:val="20"/>
          <w:u w:val="words" w:color="008000"/>
        </w:rPr>
        <w:t xml:space="preserve"> </w:t>
      </w:r>
    </w:p>
    <w:p w:rsidR="007E0C4B" w:rsidRPr="008D0459" w:rsidRDefault="007E0C4B" w:rsidP="008D0459">
      <w:pPr>
        <w:jc w:val="center"/>
        <w:rPr>
          <w:rFonts w:ascii="Tempus Sans ITC" w:hAnsi="Tempus Sans ITC" w:cs="MV Boli"/>
          <w:b/>
          <w:color w:val="FF0000"/>
          <w:u w:val="words" w:color="008000"/>
        </w:rPr>
      </w:pPr>
      <w:r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CCFF99"/>
        </w:rPr>
        <w:t>Projet 01 :</w:t>
      </w:r>
      <w:r w:rsidRPr="008D0459">
        <w:rPr>
          <w:rFonts w:ascii="Tempus Sans ITC" w:hAnsi="Tempus Sans ITC" w:cs="MV Boli"/>
          <w:b/>
          <w:color w:val="FF0000"/>
          <w:u w:val="words" w:color="008000"/>
        </w:rPr>
        <w:t xml:space="preserve">  </w:t>
      </w:r>
    </w:p>
    <w:p w:rsidR="008D0459" w:rsidRDefault="00E31046" w:rsidP="007E0C4B">
      <w:pPr>
        <w:jc w:val="center"/>
        <w:rPr>
          <w:rFonts w:ascii="Tempus Sans ITC" w:hAnsi="Tempus Sans ITC" w:cs="MV Boli"/>
          <w:b/>
          <w:color w:val="FF0000"/>
          <w:sz w:val="22"/>
          <w:szCs w:val="22"/>
          <w:u w:val="words" w:color="008000"/>
        </w:rPr>
      </w:pPr>
      <w:r w:rsidRPr="00E31046">
        <w:rPr>
          <w:rFonts w:ascii="Tempus Sans ITC" w:hAnsi="Tempus Sans ITC" w:cs="MV Boli"/>
          <w:b/>
          <w:noProof/>
          <w:sz w:val="22"/>
          <w:szCs w:val="22"/>
          <w:shd w:val="clear" w:color="auto" w:fill="FFCCFF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8" type="#_x0000_t170" style="position:absolute;left:0;text-align:left;margin-left:197.65pt;margin-top:6.85pt;width:551.25pt;height:30pt;z-index:-251642880" adj="952" fillcolor="#ff9" strokecolor="red" strokeweight="1pt">
            <v:fill color2="#fcf" rotate="t" focus="100%" type="gradient"/>
            <v:shadow type="perspective" color="#7030a0" opacity="45875f" origin=",.5" offset="0,-1pt" offset2="-4pt,-6pt" matrix=",,,.5,,-4768371582e-16"/>
            <v:textpath style="font-family:&quot;Calisto MT&quot;;font-size:18pt;font-weight:bold;v-text-kern:t" trim="t" fitpath="t" string="Argumenter dans le texte explicatif"/>
          </v:shape>
        </w:pict>
      </w:r>
    </w:p>
    <w:p w:rsidR="00326076" w:rsidRPr="00EB3855" w:rsidRDefault="00326076" w:rsidP="007E0C4B">
      <w:pPr>
        <w:jc w:val="center"/>
        <w:rPr>
          <w:rFonts w:ascii="Comic Sans MS" w:hAnsi="Comic Sans MS"/>
          <w:b/>
          <w:color w:val="006600"/>
          <w:sz w:val="22"/>
          <w:szCs w:val="22"/>
        </w:rPr>
      </w:pPr>
      <w:r>
        <w:rPr>
          <w:rFonts w:ascii="Comic Sans MS" w:hAnsi="Comic Sans MS"/>
          <w:b/>
          <w:color w:val="006600"/>
          <w:sz w:val="22"/>
          <w:szCs w:val="22"/>
        </w:rPr>
        <w:t xml:space="preserve">                                                        </w:t>
      </w:r>
      <w:r w:rsidRPr="00EB3855">
        <w:rPr>
          <w:rFonts w:ascii="Comic Sans MS" w:hAnsi="Comic Sans MS"/>
          <w:b/>
          <w:color w:val="006600"/>
          <w:sz w:val="22"/>
          <w:szCs w:val="22"/>
        </w:rPr>
        <w:t xml:space="preserve"> </w:t>
      </w:r>
    </w:p>
    <w:p w:rsidR="00326076" w:rsidRPr="00133B27" w:rsidRDefault="00326076" w:rsidP="00326076">
      <w:pPr>
        <w:rPr>
          <w:rFonts w:ascii="Tempus Sans ITC" w:hAnsi="Tempus Sans ITC"/>
          <w:b/>
          <w:sz w:val="20"/>
          <w:szCs w:val="20"/>
          <w:u w:val="single"/>
        </w:rPr>
      </w:pPr>
      <w:r w:rsidRPr="00133B27">
        <w:rPr>
          <w:rFonts w:ascii="Tempus Sans ITC" w:hAnsi="Tempus Sans ITC" w:cs="MV Boli"/>
          <w:b/>
          <w:sz w:val="22"/>
          <w:szCs w:val="22"/>
        </w:rPr>
        <w:t xml:space="preserve"> </w:t>
      </w:r>
      <w:r w:rsidRPr="00133B27">
        <w:rPr>
          <w:rFonts w:ascii="Tempus Sans ITC" w:hAnsi="Tempus Sans ITC"/>
          <w:b/>
          <w:sz w:val="22"/>
          <w:szCs w:val="22"/>
        </w:rPr>
        <w:t xml:space="preserve"> </w:t>
      </w:r>
      <w:r w:rsidRPr="00133B27">
        <w:rPr>
          <w:rFonts w:ascii="Tempus Sans ITC" w:hAnsi="Tempus Sans ITC"/>
          <w:b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Style w:val="Grilledutableau"/>
        <w:tblW w:w="1626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2658"/>
        <w:gridCol w:w="1276"/>
        <w:gridCol w:w="1742"/>
        <w:gridCol w:w="2593"/>
        <w:gridCol w:w="2803"/>
        <w:gridCol w:w="2803"/>
        <w:gridCol w:w="2385"/>
      </w:tblGrid>
      <w:tr w:rsidR="005F7F43" w:rsidRPr="005D427F" w:rsidTr="008D0459">
        <w:trPr>
          <w:trHeight w:val="714"/>
        </w:trPr>
        <w:tc>
          <w:tcPr>
            <w:tcW w:w="2658" w:type="dxa"/>
            <w:shd w:val="clear" w:color="auto" w:fill="00FF99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/>
                <w:color w:val="990099"/>
              </w:rPr>
            </w:pPr>
            <w:r w:rsidRPr="005D427F">
              <w:rPr>
                <w:rFonts w:ascii="Comic Sans MS" w:hAnsi="Comic Sans MS" w:cstheme="majorBidi"/>
                <w:b/>
                <w:color w:val="990099"/>
              </w:rPr>
              <w:t>Thèmes des séquences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/>
                <w:color w:val="990099"/>
              </w:rPr>
            </w:pPr>
            <w:r w:rsidRPr="005D427F">
              <w:rPr>
                <w:rFonts w:ascii="Comic Sans MS" w:hAnsi="Comic Sans MS" w:cstheme="majorBidi"/>
                <w:b/>
                <w:color w:val="990099"/>
              </w:rPr>
              <w:t>Semaines</w:t>
            </w:r>
          </w:p>
        </w:tc>
        <w:tc>
          <w:tcPr>
            <w:tcW w:w="12326" w:type="dxa"/>
            <w:gridSpan w:val="5"/>
            <w:tcBorders>
              <w:top w:val="nil"/>
              <w:right w:val="nil"/>
            </w:tcBorders>
            <w:shd w:val="clear" w:color="auto" w:fill="FFFF99"/>
            <w:vAlign w:val="center"/>
          </w:tcPr>
          <w:p w:rsidR="00326076" w:rsidRPr="005D427F" w:rsidRDefault="00326076" w:rsidP="00DC10DF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  <w:r>
              <w:rPr>
                <w:rFonts w:ascii="Comic Sans MS" w:hAnsi="Comic Sans MS"/>
                <w:b/>
                <w:color w:val="006600"/>
              </w:rPr>
              <w:t xml:space="preserve">                       </w:t>
            </w:r>
            <w:r w:rsidR="00DC10DF">
              <w:rPr>
                <w:rFonts w:ascii="Comic Sans MS" w:hAnsi="Comic Sans MS"/>
                <w:b/>
                <w:color w:val="006600"/>
              </w:rPr>
              <w:t>Réaliser à l’occasion du 5 juin, journée internationale de l’environnement des affiches associant images et textes sous le titre « Nos gestes au quotidien pour protéger l’environnement »</w:t>
            </w:r>
          </w:p>
        </w:tc>
      </w:tr>
      <w:tr w:rsidR="000F5E6A" w:rsidRPr="005D427F" w:rsidTr="008D0459">
        <w:trPr>
          <w:trHeight w:val="1093"/>
        </w:trPr>
        <w:tc>
          <w:tcPr>
            <w:tcW w:w="2658" w:type="dxa"/>
            <w:shd w:val="clear" w:color="auto" w:fill="CCFFFF"/>
            <w:vAlign w:val="center"/>
          </w:tcPr>
          <w:p w:rsidR="00364F04" w:rsidRPr="00364F04" w:rsidRDefault="00364F04" w:rsidP="00364F04">
            <w:pPr>
              <w:jc w:val="center"/>
              <w:rPr>
                <w:rFonts w:ascii="Comic Sans MS" w:hAnsi="Comic Sans MS" w:cstheme="majorBidi"/>
                <w:b/>
                <w:color w:val="FF0066"/>
              </w:rPr>
            </w:pPr>
            <w:r w:rsidRPr="00364F04">
              <w:rPr>
                <w:rFonts w:ascii="Comic Sans MS" w:hAnsi="Comic Sans MS" w:cstheme="majorBidi"/>
                <w:b/>
                <w:color w:val="FF0066"/>
              </w:rPr>
              <w:t>Séquence passerelle :</w:t>
            </w:r>
          </w:p>
          <w:p w:rsidR="00364F04" w:rsidRPr="00364F04" w:rsidRDefault="00364F04" w:rsidP="00364F04">
            <w:pPr>
              <w:jc w:val="center"/>
              <w:rPr>
                <w:rFonts w:ascii="Comic Sans MS" w:hAnsi="Comic Sans MS" w:cstheme="majorBidi"/>
                <w:b/>
                <w:color w:val="FF0066"/>
              </w:rPr>
            </w:pPr>
            <w:r w:rsidRPr="00364F04">
              <w:rPr>
                <w:rFonts w:ascii="Comic Sans MS" w:hAnsi="Comic Sans MS" w:cstheme="majorBidi"/>
                <w:b/>
                <w:color w:val="990099"/>
              </w:rPr>
              <w:t>Evaluation diagnostique</w:t>
            </w:r>
            <w:r>
              <w:rPr>
                <w:rFonts w:ascii="Comic Sans MS" w:hAnsi="Comic Sans MS" w:cstheme="majorBidi"/>
                <w:b/>
                <w:i/>
                <w:iCs/>
                <w:color w:val="FF0066"/>
              </w:rPr>
              <w:t xml:space="preserve"> 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364F04" w:rsidRPr="00B9086F" w:rsidRDefault="00364F04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01</w:t>
            </w:r>
          </w:p>
        </w:tc>
        <w:tc>
          <w:tcPr>
            <w:tcW w:w="12326" w:type="dxa"/>
            <w:gridSpan w:val="5"/>
            <w:vAlign w:val="center"/>
          </w:tcPr>
          <w:p w:rsidR="00364F04" w:rsidRPr="005D427F" w:rsidRDefault="00364F04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 w:rsidRPr="00364F04">
              <w:rPr>
                <w:rFonts w:ascii="Comic Sans MS" w:hAnsi="Comic Sans MS" w:cstheme="majorBidi"/>
                <w:bCs/>
              </w:rPr>
              <w:t>Différencier les différents types de texte étudiés précédemment et découvrir le texte argumentatif</w:t>
            </w:r>
          </w:p>
        </w:tc>
      </w:tr>
      <w:tr w:rsidR="005F7F43" w:rsidRPr="005D427F" w:rsidTr="008D0459">
        <w:trPr>
          <w:trHeight w:val="1126"/>
        </w:trPr>
        <w:tc>
          <w:tcPr>
            <w:tcW w:w="2658" w:type="dxa"/>
            <w:vMerge w:val="restart"/>
            <w:shd w:val="clear" w:color="auto" w:fill="CCFFFF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 xml:space="preserve">Séquence </w:t>
            </w:r>
            <w:r w:rsidRPr="005D427F">
              <w:rPr>
                <w:rFonts w:ascii="Comic Sans MS" w:hAnsi="Comic Sans MS" w:cstheme="majorBidi"/>
                <w:b/>
                <w:color w:val="FF0000"/>
              </w:rPr>
              <w:t>01</w:t>
            </w:r>
          </w:p>
          <w:p w:rsidR="00326076" w:rsidRPr="005D427F" w:rsidRDefault="008B3E43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  <w:r>
              <w:rPr>
                <w:rFonts w:ascii="Comic Sans MS" w:hAnsi="Comic Sans MS" w:cstheme="majorBidi"/>
                <w:b/>
                <w:color w:val="990099"/>
              </w:rPr>
              <w:t>Rédiger l’introduction et la conclusion d’un texte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326076" w:rsidRPr="00B9086F" w:rsidRDefault="00364F04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02</w:t>
            </w:r>
          </w:p>
          <w:p w:rsidR="00326076" w:rsidRPr="00B9086F" w:rsidRDefault="00326076" w:rsidP="00326076">
            <w:pPr>
              <w:rPr>
                <w:rFonts w:ascii="Comic Sans MS" w:hAnsi="Comic Sans MS" w:cstheme="majorBidi"/>
                <w:b/>
                <w:color w:val="FF0000"/>
              </w:rPr>
            </w:pPr>
          </w:p>
          <w:p w:rsidR="00326076" w:rsidRPr="00B9086F" w:rsidRDefault="00326076" w:rsidP="00326076">
            <w:pPr>
              <w:rPr>
                <w:rFonts w:ascii="Comic Sans MS" w:hAnsi="Comic Sans MS" w:cstheme="majorBidi"/>
                <w:b/>
                <w:color w:val="FF0000"/>
              </w:rPr>
            </w:pPr>
          </w:p>
        </w:tc>
        <w:tc>
          <w:tcPr>
            <w:tcW w:w="1742" w:type="dxa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>Négociation et planification du 1</w:t>
            </w:r>
            <w:r w:rsidRPr="005D427F">
              <w:rPr>
                <w:rFonts w:ascii="Comic Sans MS" w:hAnsi="Comic Sans MS" w:cstheme="majorBidi"/>
                <w:bCs/>
                <w:vertAlign w:val="superscript"/>
              </w:rPr>
              <w:t>er</w:t>
            </w:r>
            <w:r w:rsidRPr="005D427F">
              <w:rPr>
                <w:rFonts w:ascii="Comic Sans MS" w:hAnsi="Comic Sans MS" w:cstheme="majorBidi"/>
                <w:bCs/>
              </w:rPr>
              <w:t xml:space="preserve"> projet</w:t>
            </w:r>
          </w:p>
        </w:tc>
        <w:tc>
          <w:tcPr>
            <w:tcW w:w="0" w:type="auto"/>
            <w:vAlign w:val="center"/>
          </w:tcPr>
          <w:p w:rsidR="00326076" w:rsidRPr="005D427F" w:rsidRDefault="00364F04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Compréhension de l’oral</w:t>
            </w:r>
          </w:p>
        </w:tc>
        <w:tc>
          <w:tcPr>
            <w:tcW w:w="0" w:type="auto"/>
            <w:vAlign w:val="center"/>
          </w:tcPr>
          <w:p w:rsidR="00326076" w:rsidRPr="008B3E43" w:rsidRDefault="008B3E43" w:rsidP="008B3E43">
            <w:pPr>
              <w:jc w:val="center"/>
              <w:rPr>
                <w:rFonts w:ascii="Comic Sans MS" w:hAnsi="Comic Sans MS" w:cstheme="majorBidi"/>
                <w:bCs/>
              </w:rPr>
            </w:pPr>
            <w:r w:rsidRPr="008B3E43">
              <w:rPr>
                <w:rFonts w:ascii="Comic Sans MS" w:hAnsi="Comic Sans MS" w:cstheme="majorBidi"/>
                <w:bCs/>
              </w:rPr>
              <w:t>Production de l’oral</w:t>
            </w:r>
          </w:p>
        </w:tc>
        <w:tc>
          <w:tcPr>
            <w:tcW w:w="0" w:type="auto"/>
            <w:vAlign w:val="center"/>
          </w:tcPr>
          <w:p w:rsidR="008B3E43" w:rsidRPr="005D427F" w:rsidRDefault="008B3E43" w:rsidP="008B3E43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Compréhension de l’écrit :</w:t>
            </w:r>
          </w:p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5F7F43" w:rsidRPr="005D427F" w:rsidTr="008D0459">
        <w:trPr>
          <w:trHeight w:val="1302"/>
        </w:trPr>
        <w:tc>
          <w:tcPr>
            <w:tcW w:w="2658" w:type="dxa"/>
            <w:vMerge/>
            <w:shd w:val="clear" w:color="auto" w:fill="CCFFFF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326076" w:rsidRPr="00B9086F" w:rsidRDefault="008B3E43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03</w:t>
            </w:r>
          </w:p>
        </w:tc>
        <w:tc>
          <w:tcPr>
            <w:tcW w:w="1742" w:type="dxa"/>
            <w:vAlign w:val="center"/>
          </w:tcPr>
          <w:p w:rsidR="00326076" w:rsidRDefault="008B3E43" w:rsidP="00326076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>
              <w:rPr>
                <w:rFonts w:ascii="Comic Sans MS" w:hAnsi="Comic Sans MS" w:cstheme="majorBidi"/>
                <w:bCs/>
                <w:u w:val="single" w:color="7030A0"/>
              </w:rPr>
              <w:t>L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ecture expressive :</w:t>
            </w:r>
          </w:p>
          <w:p w:rsidR="008B3E43" w:rsidRPr="005D427F" w:rsidRDefault="008B3E43" w:rsidP="00326076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0" w:type="auto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Vocabulaire :</w:t>
            </w:r>
          </w:p>
          <w:p w:rsidR="00326076" w:rsidRDefault="008B3E43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 champ lexical</w:t>
            </w:r>
          </w:p>
          <w:p w:rsidR="008B3E43" w:rsidRPr="005D427F" w:rsidRDefault="008B3E43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Structure d’un texte argumentatif</w:t>
            </w:r>
          </w:p>
        </w:tc>
        <w:tc>
          <w:tcPr>
            <w:tcW w:w="0" w:type="auto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Grammaire :</w:t>
            </w:r>
          </w:p>
          <w:p w:rsidR="00326076" w:rsidRDefault="008B3E43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Les connecteurs logiques</w:t>
            </w:r>
          </w:p>
          <w:p w:rsidR="008B3E43" w:rsidRPr="005D427F" w:rsidRDefault="008B3E43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La coordination</w:t>
            </w:r>
          </w:p>
        </w:tc>
        <w:tc>
          <w:tcPr>
            <w:tcW w:w="0" w:type="auto"/>
            <w:vAlign w:val="center"/>
          </w:tcPr>
          <w:p w:rsidR="008B3E43" w:rsidRPr="005D427F" w:rsidRDefault="008B3E43" w:rsidP="008B3E43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Grammaire :</w:t>
            </w:r>
          </w:p>
          <w:p w:rsidR="00326076" w:rsidRDefault="008B3E43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 xml:space="preserve">La subordination </w:t>
            </w:r>
          </w:p>
          <w:p w:rsidR="008B3E43" w:rsidRPr="005D427F" w:rsidRDefault="008B3E43" w:rsidP="00326076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0" w:type="auto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Conjugaison :</w:t>
            </w:r>
          </w:p>
          <w:p w:rsidR="00326076" w:rsidRPr="005D427F" w:rsidRDefault="00326076" w:rsidP="008B3E43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 xml:space="preserve">Le présent </w:t>
            </w:r>
            <w:r w:rsidR="008B3E43">
              <w:rPr>
                <w:rFonts w:ascii="Comic Sans MS" w:hAnsi="Comic Sans MS" w:cstheme="majorBidi"/>
                <w:bCs/>
              </w:rPr>
              <w:t>des verbes pronominaux</w:t>
            </w: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 w:cstheme="majorBidi"/>
                <w:b/>
              </w:rPr>
              <w:t>T.D</w:t>
            </w:r>
          </w:p>
        </w:tc>
      </w:tr>
      <w:tr w:rsidR="005F7F43" w:rsidRPr="005D427F" w:rsidTr="008D0459">
        <w:trPr>
          <w:trHeight w:val="680"/>
        </w:trPr>
        <w:tc>
          <w:tcPr>
            <w:tcW w:w="2658" w:type="dxa"/>
            <w:vMerge/>
            <w:shd w:val="clear" w:color="auto" w:fill="CCFFFF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326076" w:rsidRPr="00B9086F" w:rsidRDefault="008B3E43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04</w:t>
            </w:r>
          </w:p>
        </w:tc>
        <w:tc>
          <w:tcPr>
            <w:tcW w:w="1742" w:type="dxa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Orthographe :</w:t>
            </w:r>
          </w:p>
          <w:p w:rsidR="00326076" w:rsidRPr="005D427F" w:rsidRDefault="008B3E43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Dictée : les connecteurs</w:t>
            </w:r>
          </w:p>
        </w:tc>
        <w:tc>
          <w:tcPr>
            <w:tcW w:w="0" w:type="auto"/>
            <w:vAlign w:val="center"/>
          </w:tcPr>
          <w:p w:rsidR="008B3E43" w:rsidRPr="00FE0359" w:rsidRDefault="00326076" w:rsidP="008B3E43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E0359">
              <w:rPr>
                <w:rFonts w:ascii="Comic Sans MS" w:hAnsi="Comic Sans MS" w:cstheme="majorBidi"/>
                <w:bCs/>
              </w:rPr>
              <w:t xml:space="preserve">Préparation </w:t>
            </w:r>
            <w:r w:rsidR="008B3E43" w:rsidRPr="00FE0359">
              <w:rPr>
                <w:rFonts w:ascii="Comic Sans MS" w:hAnsi="Comic Sans MS" w:cstheme="majorBidi"/>
                <w:bCs/>
              </w:rPr>
              <w:t>de</w:t>
            </w:r>
            <w:r w:rsidRPr="00FE0359">
              <w:rPr>
                <w:rFonts w:ascii="Comic Sans MS" w:hAnsi="Comic Sans MS" w:cstheme="majorBidi"/>
                <w:bCs/>
              </w:rPr>
              <w:t xml:space="preserve"> l’écrit : </w:t>
            </w:r>
          </w:p>
          <w:p w:rsidR="00326076" w:rsidRPr="005D427F" w:rsidRDefault="00326076" w:rsidP="008B3E43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0" w:type="auto"/>
            <w:vAlign w:val="center"/>
          </w:tcPr>
          <w:p w:rsidR="008B3E43" w:rsidRPr="00FE0359" w:rsidRDefault="00326076" w:rsidP="008B3E43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E0359">
              <w:rPr>
                <w:rFonts w:ascii="Comic Sans MS" w:hAnsi="Comic Sans MS" w:cstheme="majorBidi"/>
                <w:bCs/>
              </w:rPr>
              <w:t xml:space="preserve">Production écrite : </w:t>
            </w:r>
          </w:p>
          <w:p w:rsidR="00326076" w:rsidRPr="005D427F" w:rsidRDefault="00326076" w:rsidP="008B3E43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0" w:type="auto"/>
            <w:vAlign w:val="center"/>
          </w:tcPr>
          <w:p w:rsidR="00326076" w:rsidRPr="005D427F" w:rsidRDefault="00326076" w:rsidP="008B3E43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 xml:space="preserve">Lecture </w:t>
            </w:r>
            <w:r w:rsidR="008B3E43">
              <w:rPr>
                <w:rFonts w:ascii="Comic Sans MS" w:hAnsi="Comic Sans MS" w:cstheme="majorBidi"/>
                <w:bCs/>
                <w:u w:val="words" w:color="7030A0"/>
              </w:rPr>
              <w:t>récréative</w:t>
            </w: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 :</w:t>
            </w:r>
          </w:p>
          <w:p w:rsidR="00326076" w:rsidRPr="005D427F" w:rsidRDefault="008B3E43" w:rsidP="008B3E43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L’homme qui plantait des arbres par Jean Giono</w:t>
            </w:r>
            <w:r w:rsidR="00326076"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="00326076"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0" w:type="auto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5F7F43" w:rsidRPr="005D427F" w:rsidTr="008D0459">
        <w:trPr>
          <w:trHeight w:val="721"/>
        </w:trPr>
        <w:tc>
          <w:tcPr>
            <w:tcW w:w="2658" w:type="dxa"/>
            <w:vMerge/>
            <w:shd w:val="clear" w:color="auto" w:fill="CCFFFF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326076" w:rsidRPr="00B9086F" w:rsidRDefault="008B3E43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05</w:t>
            </w:r>
          </w:p>
        </w:tc>
        <w:tc>
          <w:tcPr>
            <w:tcW w:w="1742" w:type="dxa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 xml:space="preserve">Compte rendu </w:t>
            </w:r>
          </w:p>
        </w:tc>
        <w:tc>
          <w:tcPr>
            <w:tcW w:w="0" w:type="auto"/>
            <w:vAlign w:val="center"/>
          </w:tcPr>
          <w:p w:rsidR="00326076" w:rsidRPr="005D427F" w:rsidRDefault="008B3E43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>Station projet / documentation</w:t>
            </w:r>
          </w:p>
        </w:tc>
        <w:tc>
          <w:tcPr>
            <w:tcW w:w="0" w:type="auto"/>
            <w:vAlign w:val="center"/>
          </w:tcPr>
          <w:p w:rsidR="00326076" w:rsidRPr="005D427F" w:rsidRDefault="008B3E43" w:rsidP="00326076">
            <w:pPr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 xml:space="preserve">Evaluation bilan </w:t>
            </w:r>
          </w:p>
        </w:tc>
        <w:tc>
          <w:tcPr>
            <w:tcW w:w="0" w:type="auto"/>
            <w:vAlign w:val="center"/>
          </w:tcPr>
          <w:p w:rsidR="00326076" w:rsidRPr="005D427F" w:rsidRDefault="008B3E43" w:rsidP="008B3E43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Lecture d’un texte poétique</w:t>
            </w:r>
            <w:r w:rsidR="00326076"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="00326076"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0" w:type="auto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proofErr w:type="spellStart"/>
            <w:r w:rsidRPr="005D427F">
              <w:rPr>
                <w:rFonts w:ascii="Comic Sans MS" w:hAnsi="Comic Sans MS" w:cstheme="majorBidi"/>
                <w:bCs/>
              </w:rPr>
              <w:t>Remédiation</w:t>
            </w:r>
            <w:proofErr w:type="spellEnd"/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 w:cstheme="majorBidi"/>
                <w:b/>
              </w:rPr>
              <w:t>T.D</w:t>
            </w:r>
          </w:p>
        </w:tc>
      </w:tr>
      <w:tr w:rsidR="005F7F43" w:rsidRPr="005D427F" w:rsidTr="008D0459">
        <w:trPr>
          <w:trHeight w:val="699"/>
        </w:trPr>
        <w:tc>
          <w:tcPr>
            <w:tcW w:w="2658" w:type="dxa"/>
            <w:vMerge w:val="restart"/>
            <w:shd w:val="clear" w:color="auto" w:fill="CCFFFF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 xml:space="preserve">Séquence </w:t>
            </w:r>
            <w:r w:rsidRPr="005D427F">
              <w:rPr>
                <w:rFonts w:ascii="Comic Sans MS" w:hAnsi="Comic Sans MS" w:cstheme="majorBidi"/>
                <w:b/>
                <w:color w:val="FF0000"/>
              </w:rPr>
              <w:t>02</w:t>
            </w:r>
          </w:p>
          <w:p w:rsidR="00326076" w:rsidRPr="005D427F" w:rsidRDefault="008B3E43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  <w:r>
              <w:rPr>
                <w:rFonts w:ascii="Comic Sans MS" w:hAnsi="Comic Sans MS" w:cstheme="majorBidi"/>
                <w:b/>
                <w:color w:val="990099"/>
              </w:rPr>
              <w:t>Justifier un point de vue à l’aide d’argument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326076" w:rsidRPr="00B9086F" w:rsidRDefault="004A2862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06</w:t>
            </w:r>
          </w:p>
        </w:tc>
        <w:tc>
          <w:tcPr>
            <w:tcW w:w="1742" w:type="dxa"/>
            <w:vAlign w:val="center"/>
          </w:tcPr>
          <w:p w:rsidR="00326076" w:rsidRPr="005D427F" w:rsidRDefault="004A2862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Compréhension de l’oral</w:t>
            </w:r>
          </w:p>
        </w:tc>
        <w:tc>
          <w:tcPr>
            <w:tcW w:w="0" w:type="auto"/>
            <w:vAlign w:val="center"/>
          </w:tcPr>
          <w:p w:rsidR="00326076" w:rsidRPr="005D427F" w:rsidRDefault="004A2862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 w:rsidRPr="008B3E43">
              <w:rPr>
                <w:rFonts w:ascii="Comic Sans MS" w:hAnsi="Comic Sans MS" w:cstheme="majorBidi"/>
                <w:bCs/>
              </w:rPr>
              <w:t>Production de l’oral</w:t>
            </w:r>
          </w:p>
        </w:tc>
        <w:tc>
          <w:tcPr>
            <w:tcW w:w="0" w:type="auto"/>
            <w:vAlign w:val="center"/>
          </w:tcPr>
          <w:p w:rsidR="004A2862" w:rsidRPr="005D427F" w:rsidRDefault="004A2862" w:rsidP="004A286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Compréhension de l’écrit :</w:t>
            </w:r>
          </w:p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0" w:type="auto"/>
            <w:vAlign w:val="center"/>
          </w:tcPr>
          <w:p w:rsidR="00326076" w:rsidRPr="005D427F" w:rsidRDefault="004A2862" w:rsidP="004A286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  <w:u w:val="single" w:color="7030A0"/>
              </w:rPr>
              <w:t>L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ecture expressive :</w:t>
            </w:r>
          </w:p>
        </w:tc>
        <w:tc>
          <w:tcPr>
            <w:tcW w:w="0" w:type="auto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5F7F43" w:rsidRPr="005D427F" w:rsidTr="008D0459">
        <w:trPr>
          <w:trHeight w:val="398"/>
        </w:trPr>
        <w:tc>
          <w:tcPr>
            <w:tcW w:w="2658" w:type="dxa"/>
            <w:vMerge/>
            <w:shd w:val="clear" w:color="auto" w:fill="CCFFFF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326076" w:rsidRPr="00B9086F" w:rsidRDefault="004A2862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07</w:t>
            </w:r>
          </w:p>
        </w:tc>
        <w:tc>
          <w:tcPr>
            <w:tcW w:w="1742" w:type="dxa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Vocabulaire :</w:t>
            </w:r>
          </w:p>
          <w:p w:rsidR="00326076" w:rsidRPr="005D427F" w:rsidRDefault="004A2862" w:rsidP="004A286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Les verbes d’opinion</w:t>
            </w:r>
            <w:r w:rsidR="00326076" w:rsidRPr="005D427F">
              <w:rPr>
                <w:rFonts w:ascii="Comic Sans MS" w:hAnsi="Comic Sans MS" w:cstheme="majorBidi"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Grammaire :</w:t>
            </w:r>
          </w:p>
          <w:p w:rsidR="00326076" w:rsidRDefault="004A2862" w:rsidP="004A2862">
            <w:pPr>
              <w:jc w:val="center"/>
              <w:rPr>
                <w:rFonts w:ascii="Comic Sans MS" w:hAnsi="Comic Sans MS"/>
                <w:bCs/>
                <w:color w:val="008000"/>
              </w:rPr>
            </w:pPr>
            <w:r>
              <w:rPr>
                <w:rFonts w:ascii="Comic Sans MS" w:hAnsi="Comic Sans MS" w:cstheme="majorBidi"/>
                <w:bCs/>
              </w:rPr>
              <w:t>La subordonnée de la cause</w:t>
            </w:r>
            <w:r w:rsidR="00326076"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="00326076"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  <w:p w:rsidR="004A2862" w:rsidRPr="005D427F" w:rsidRDefault="004A2862" w:rsidP="004A286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4A2862">
              <w:rPr>
                <w:rFonts w:ascii="Comic Sans MS" w:hAnsi="Comic Sans MS" w:cstheme="majorBidi"/>
                <w:bCs/>
              </w:rPr>
              <w:t>L’expression de la cause</w:t>
            </w:r>
          </w:p>
        </w:tc>
        <w:tc>
          <w:tcPr>
            <w:tcW w:w="0" w:type="auto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Conjugaison :</w:t>
            </w:r>
          </w:p>
          <w:p w:rsidR="00326076" w:rsidRPr="005D427F" w:rsidRDefault="004A2862" w:rsidP="004A286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 passé composé des verbes pronominaux</w:t>
            </w:r>
            <w:r w:rsidR="00326076"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="00326076"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0" w:type="auto"/>
            <w:vAlign w:val="center"/>
          </w:tcPr>
          <w:p w:rsidR="00326076" w:rsidRPr="005D427F" w:rsidRDefault="00326076" w:rsidP="00326076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Orthographe :</w:t>
            </w:r>
          </w:p>
          <w:p w:rsidR="00326076" w:rsidRPr="005D427F" w:rsidRDefault="004A2862" w:rsidP="004A286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Les homophones</w:t>
            </w:r>
            <w:r w:rsidR="00326076"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="00326076"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0" w:type="auto"/>
            <w:vAlign w:val="center"/>
          </w:tcPr>
          <w:p w:rsidR="00326076" w:rsidRPr="005D427F" w:rsidRDefault="004A2862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L’expression de la cause (coordination, GP)</w:t>
            </w:r>
            <w:r w:rsidR="00326076"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="00326076" w:rsidRPr="005D427F">
              <w:rPr>
                <w:rFonts w:ascii="Comic Sans MS" w:hAnsi="Comic Sans MS" w:cstheme="majorBidi"/>
                <w:b/>
              </w:rPr>
              <w:t>T.D</w:t>
            </w:r>
          </w:p>
        </w:tc>
      </w:tr>
      <w:tr w:rsidR="008D0459" w:rsidRPr="005D427F" w:rsidTr="008D0459">
        <w:trPr>
          <w:trHeight w:val="805"/>
        </w:trPr>
        <w:tc>
          <w:tcPr>
            <w:tcW w:w="2658" w:type="dxa"/>
            <w:vMerge/>
            <w:shd w:val="clear" w:color="auto" w:fill="CCFFFF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D0459" w:rsidRPr="00B9086F" w:rsidRDefault="008D0459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08</w:t>
            </w:r>
          </w:p>
        </w:tc>
        <w:tc>
          <w:tcPr>
            <w:tcW w:w="1742" w:type="dxa"/>
            <w:vAlign w:val="center"/>
          </w:tcPr>
          <w:p w:rsidR="008D0459" w:rsidRPr="005D427F" w:rsidRDefault="008D0459" w:rsidP="004A286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0" w:type="auto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0" w:type="auto"/>
            <w:vAlign w:val="center"/>
          </w:tcPr>
          <w:p w:rsidR="008D0459" w:rsidRPr="005D427F" w:rsidRDefault="008D0459" w:rsidP="00620FB7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 xml:space="preserve">Préparation </w:t>
            </w:r>
            <w:r>
              <w:rPr>
                <w:rFonts w:ascii="Comic Sans MS" w:hAnsi="Comic Sans MS" w:cstheme="majorBidi"/>
                <w:bCs/>
              </w:rPr>
              <w:t>de</w:t>
            </w:r>
            <w:r w:rsidRPr="005D427F">
              <w:rPr>
                <w:rFonts w:ascii="Comic Sans MS" w:hAnsi="Comic Sans MS" w:cstheme="majorBidi"/>
                <w:bCs/>
              </w:rPr>
              <w:t xml:space="preserve"> l’écrit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620FB7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>Production écrite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8D0459" w:rsidRPr="005D427F" w:rsidTr="008D0459">
        <w:trPr>
          <w:trHeight w:val="591"/>
        </w:trPr>
        <w:tc>
          <w:tcPr>
            <w:tcW w:w="2658" w:type="dxa"/>
            <w:vMerge/>
            <w:shd w:val="clear" w:color="auto" w:fill="CCFFFF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D0459" w:rsidRPr="00B9086F" w:rsidRDefault="008D0459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09</w:t>
            </w:r>
          </w:p>
        </w:tc>
        <w:tc>
          <w:tcPr>
            <w:tcW w:w="1742" w:type="dxa"/>
            <w:vAlign w:val="center"/>
          </w:tcPr>
          <w:p w:rsidR="008D0459" w:rsidRPr="005D427F" w:rsidRDefault="008D0459" w:rsidP="004A286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 xml:space="preserve">Lecture 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récréative</w:t>
            </w: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 :</w:t>
            </w:r>
          </w:p>
          <w:p w:rsidR="008D0459" w:rsidRPr="005D427F" w:rsidRDefault="008D0459" w:rsidP="004A286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L’homme qui plantait des arbres par Jean Giono</w:t>
            </w: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Compte rendu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0F5E6A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 xml:space="preserve">Station projet / </w:t>
            </w:r>
            <w:r>
              <w:rPr>
                <w:rFonts w:ascii="Comic Sans MS" w:hAnsi="Comic Sans MS" w:cstheme="majorBidi"/>
                <w:bCs/>
              </w:rPr>
              <w:t>rédaction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Evaluation bilan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proofErr w:type="spellStart"/>
            <w:r>
              <w:rPr>
                <w:rFonts w:ascii="Comic Sans MS" w:hAnsi="Comic Sans MS" w:cstheme="majorBidi"/>
                <w:bCs/>
              </w:rPr>
              <w:t>Remédiation</w:t>
            </w:r>
            <w:proofErr w:type="spellEnd"/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 w:cstheme="majorBidi"/>
                <w:b/>
              </w:rPr>
              <w:t>T.D</w:t>
            </w:r>
          </w:p>
        </w:tc>
      </w:tr>
      <w:tr w:rsidR="008D0459" w:rsidRPr="005D427F" w:rsidTr="008D0459">
        <w:trPr>
          <w:trHeight w:val="225"/>
        </w:trPr>
        <w:tc>
          <w:tcPr>
            <w:tcW w:w="2658" w:type="dxa"/>
            <w:vMerge w:val="restart"/>
            <w:shd w:val="clear" w:color="auto" w:fill="CCFFFF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 xml:space="preserve">Séquence </w:t>
            </w:r>
            <w:r w:rsidRPr="005D427F">
              <w:rPr>
                <w:rFonts w:ascii="Comic Sans MS" w:hAnsi="Comic Sans MS" w:cstheme="majorBidi"/>
                <w:b/>
                <w:color w:val="FF0000"/>
              </w:rPr>
              <w:t>03</w:t>
            </w:r>
          </w:p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  <w:r>
              <w:rPr>
                <w:rFonts w:ascii="Comic Sans MS" w:hAnsi="Comic Sans MS" w:cstheme="majorBidi"/>
                <w:b/>
                <w:color w:val="990099"/>
              </w:rPr>
              <w:t>Illustrer des arguments par des exemples et/ou des explications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D0459" w:rsidRPr="00B9086F" w:rsidRDefault="008D0459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10</w:t>
            </w:r>
          </w:p>
        </w:tc>
        <w:tc>
          <w:tcPr>
            <w:tcW w:w="1742" w:type="dxa"/>
            <w:vAlign w:val="center"/>
          </w:tcPr>
          <w:p w:rsidR="008D0459" w:rsidRPr="005D427F" w:rsidRDefault="008D04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Compréhension de l’oral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8B3E43">
              <w:rPr>
                <w:rFonts w:ascii="Comic Sans MS" w:hAnsi="Comic Sans MS" w:cstheme="majorBidi"/>
                <w:bCs/>
              </w:rPr>
              <w:t>Production de l’oral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Compréhension de l’écrit :</w:t>
            </w:r>
          </w:p>
          <w:p w:rsidR="008D0459" w:rsidRPr="005D427F" w:rsidRDefault="008D04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0" w:type="auto"/>
            <w:vAlign w:val="center"/>
          </w:tcPr>
          <w:p w:rsidR="008D0459" w:rsidRPr="005D427F" w:rsidRDefault="008D04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  <w:u w:val="single" w:color="7030A0"/>
              </w:rPr>
              <w:t>L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ecture expressive :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8D0459" w:rsidRPr="005D427F" w:rsidTr="008D0459">
        <w:trPr>
          <w:trHeight w:val="1533"/>
        </w:trPr>
        <w:tc>
          <w:tcPr>
            <w:tcW w:w="2658" w:type="dxa"/>
            <w:vMerge/>
            <w:shd w:val="clear" w:color="auto" w:fill="CCFFFF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D0459" w:rsidRPr="00B9086F" w:rsidRDefault="008D0459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11</w:t>
            </w:r>
          </w:p>
        </w:tc>
        <w:tc>
          <w:tcPr>
            <w:tcW w:w="1742" w:type="dxa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>
              <w:rPr>
                <w:rFonts w:ascii="Comic Sans MS" w:hAnsi="Comic Sans MS" w:cstheme="majorBidi"/>
                <w:bCs/>
                <w:u w:val="words" w:color="7030A0"/>
              </w:rPr>
              <w:t>vocabulaire</w:t>
            </w: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 :</w:t>
            </w:r>
          </w:p>
          <w:p w:rsidR="008D0459" w:rsidRPr="005D427F" w:rsidRDefault="008D0459" w:rsidP="000F5E6A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les articulateurs logiques d’un texte argumentatif</w:t>
            </w: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0F5E6A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>
              <w:rPr>
                <w:rFonts w:ascii="Comic Sans MS" w:hAnsi="Comic Sans MS" w:cstheme="majorBidi"/>
                <w:bCs/>
                <w:u w:val="words" w:color="7030A0"/>
              </w:rPr>
              <w:t>grammaire</w:t>
            </w: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 :</w:t>
            </w:r>
          </w:p>
          <w:p w:rsidR="008D0459" w:rsidRDefault="008D0459" w:rsidP="000F5E6A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l’expression de la conséquence</w:t>
            </w:r>
          </w:p>
          <w:p w:rsidR="008D0459" w:rsidRPr="005D427F" w:rsidRDefault="008D0459" w:rsidP="000F5E6A">
            <w:pPr>
              <w:jc w:val="center"/>
              <w:rPr>
                <w:rFonts w:ascii="Comic Sans MS" w:hAnsi="Comic Sans MS" w:cstheme="majorBidi"/>
                <w:bCs/>
              </w:rPr>
            </w:pPr>
            <w:r w:rsidRPr="000F5E6A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Conjugaison :</w:t>
            </w:r>
          </w:p>
          <w:p w:rsidR="008D0459" w:rsidRDefault="008D04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 xml:space="preserve">Le </w:t>
            </w:r>
            <w:r>
              <w:rPr>
                <w:rFonts w:ascii="Comic Sans MS" w:hAnsi="Comic Sans MS" w:cstheme="majorBidi"/>
                <w:bCs/>
              </w:rPr>
              <w:t>passé composé</w:t>
            </w:r>
            <w:r w:rsidRPr="005D427F">
              <w:rPr>
                <w:rFonts w:ascii="Comic Sans MS" w:hAnsi="Comic Sans MS" w:cstheme="majorBidi"/>
                <w:bCs/>
              </w:rPr>
              <w:t xml:space="preserve"> des verbes du 3</w:t>
            </w:r>
            <w:r w:rsidRPr="005D427F">
              <w:rPr>
                <w:rFonts w:ascii="Comic Sans MS" w:hAnsi="Comic Sans MS" w:cstheme="majorBidi"/>
                <w:bCs/>
                <w:vertAlign w:val="superscript"/>
              </w:rPr>
              <w:t>ème</w:t>
            </w:r>
            <w:r w:rsidRPr="005D427F">
              <w:rPr>
                <w:rFonts w:ascii="Comic Sans MS" w:hAnsi="Comic Sans MS" w:cstheme="majorBidi"/>
                <w:bCs/>
              </w:rPr>
              <w:t xml:space="preserve"> g</w:t>
            </w:r>
          </w:p>
          <w:p w:rsidR="008D0459" w:rsidRPr="005D427F" w:rsidRDefault="008D04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Orthographe :</w:t>
            </w:r>
          </w:p>
          <w:p w:rsidR="008D0459" w:rsidRPr="005D427F" w:rsidRDefault="008D0459" w:rsidP="00F10E5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L’accord du participe passé (avec l’auxiliaire être)</w:t>
            </w:r>
          </w:p>
          <w:p w:rsidR="008D0459" w:rsidRPr="005D427F" w:rsidRDefault="008D04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/>
                <w:bCs/>
                <w:color w:val="008000"/>
              </w:rPr>
              <w:t>p.45</w:t>
            </w:r>
          </w:p>
        </w:tc>
        <w:tc>
          <w:tcPr>
            <w:tcW w:w="0" w:type="auto"/>
            <w:vAlign w:val="center"/>
          </w:tcPr>
          <w:p w:rsidR="008D0459" w:rsidRDefault="008D0459" w:rsidP="000F5E6A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83984">
              <w:rPr>
                <w:rFonts w:ascii="Comic Sans MS" w:hAnsi="Comic Sans MS" w:cstheme="majorBidi"/>
                <w:bCs/>
              </w:rPr>
              <w:t xml:space="preserve">Les verbes du </w:t>
            </w:r>
            <w:r w:rsidRPr="005D427F">
              <w:rPr>
                <w:rFonts w:ascii="Comic Sans MS" w:hAnsi="Comic Sans MS" w:cstheme="majorBidi"/>
                <w:bCs/>
              </w:rPr>
              <w:t>3</w:t>
            </w:r>
            <w:r w:rsidRPr="005D427F">
              <w:rPr>
                <w:rFonts w:ascii="Comic Sans MS" w:hAnsi="Comic Sans MS" w:cstheme="majorBidi"/>
                <w:bCs/>
                <w:vertAlign w:val="superscript"/>
              </w:rPr>
              <w:t>ème</w:t>
            </w: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>
              <w:rPr>
                <w:rFonts w:ascii="Comic Sans MS" w:hAnsi="Comic Sans MS" w:cstheme="majorBidi"/>
                <w:bCs/>
              </w:rPr>
              <w:t>g au passé composé</w:t>
            </w: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</w:p>
          <w:p w:rsidR="008D0459" w:rsidRPr="005D427F" w:rsidRDefault="008D0459" w:rsidP="000F5E6A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/>
                <w:b/>
              </w:rPr>
              <w:t>T.D</w:t>
            </w:r>
          </w:p>
        </w:tc>
      </w:tr>
      <w:tr w:rsidR="008D0459" w:rsidRPr="005D427F" w:rsidTr="008D0459">
        <w:trPr>
          <w:trHeight w:val="1094"/>
        </w:trPr>
        <w:tc>
          <w:tcPr>
            <w:tcW w:w="2658" w:type="dxa"/>
            <w:vMerge/>
            <w:shd w:val="clear" w:color="auto" w:fill="CCFFFF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D0459" w:rsidRPr="00B9086F" w:rsidRDefault="008D0459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12</w:t>
            </w:r>
          </w:p>
        </w:tc>
        <w:tc>
          <w:tcPr>
            <w:tcW w:w="1742" w:type="dxa"/>
            <w:vAlign w:val="center"/>
          </w:tcPr>
          <w:p w:rsidR="008D0459" w:rsidRPr="005D427F" w:rsidRDefault="008D0459" w:rsidP="000F5E6A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Orthographe :</w:t>
            </w:r>
          </w:p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 participe passé employé seul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5F7F43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Orthographe :</w:t>
            </w:r>
          </w:p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 participe passé employé avec l’auxiliaire « avoir »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Préparation de l’écrit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>Production écrite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8D0459" w:rsidRPr="005D427F" w:rsidTr="008D0459">
        <w:trPr>
          <w:trHeight w:val="683"/>
        </w:trPr>
        <w:tc>
          <w:tcPr>
            <w:tcW w:w="2658" w:type="dxa"/>
            <w:vMerge/>
            <w:shd w:val="clear" w:color="auto" w:fill="CCFFFF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D0459" w:rsidRPr="00B9086F" w:rsidRDefault="008D0459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13</w:t>
            </w:r>
          </w:p>
        </w:tc>
        <w:tc>
          <w:tcPr>
            <w:tcW w:w="12326" w:type="dxa"/>
            <w:gridSpan w:val="5"/>
            <w:shd w:val="clear" w:color="auto" w:fill="CCFFFF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 xml:space="preserve">Evaluation </w:t>
            </w:r>
          </w:p>
        </w:tc>
      </w:tr>
      <w:tr w:rsidR="008D0459" w:rsidRPr="005D427F" w:rsidTr="008D0459">
        <w:trPr>
          <w:trHeight w:val="1094"/>
        </w:trPr>
        <w:tc>
          <w:tcPr>
            <w:tcW w:w="2658" w:type="dxa"/>
            <w:vMerge/>
            <w:shd w:val="clear" w:color="auto" w:fill="CCFFFF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D0459" w:rsidRPr="00B9086F" w:rsidRDefault="008D0459" w:rsidP="000F5E6A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14</w:t>
            </w:r>
          </w:p>
        </w:tc>
        <w:tc>
          <w:tcPr>
            <w:tcW w:w="1742" w:type="dxa"/>
            <w:vAlign w:val="center"/>
          </w:tcPr>
          <w:p w:rsidR="008D0459" w:rsidRPr="005D427F" w:rsidRDefault="008D0459" w:rsidP="005F7F43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 xml:space="preserve">Lecture 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récréative</w:t>
            </w: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 :</w:t>
            </w:r>
          </w:p>
          <w:p w:rsidR="008D0459" w:rsidRPr="005D427F" w:rsidRDefault="008D0459" w:rsidP="005F7F43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L’homme qui plantait des arbres par Jean Giono</w:t>
            </w: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Compte rendu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5F7F43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>Station projet/ présent</w:t>
            </w:r>
            <w:r>
              <w:rPr>
                <w:rFonts w:ascii="Comic Sans MS" w:hAnsi="Comic Sans MS" w:cstheme="majorBidi"/>
                <w:bCs/>
              </w:rPr>
              <w:t>ation d</w:t>
            </w:r>
            <w:r w:rsidRPr="005D427F">
              <w:rPr>
                <w:rFonts w:ascii="Comic Sans MS" w:hAnsi="Comic Sans MS" w:cstheme="majorBidi"/>
                <w:bCs/>
              </w:rPr>
              <w:t xml:space="preserve">es travaux </w:t>
            </w:r>
            <w:r>
              <w:rPr>
                <w:rFonts w:ascii="Comic Sans MS" w:hAnsi="Comic Sans MS" w:cstheme="majorBidi"/>
                <w:bCs/>
              </w:rPr>
              <w:t>réalisés par groupe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5F7F43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>Station projet/ présent</w:t>
            </w:r>
            <w:r>
              <w:rPr>
                <w:rFonts w:ascii="Comic Sans MS" w:hAnsi="Comic Sans MS" w:cstheme="majorBidi"/>
                <w:bCs/>
              </w:rPr>
              <w:t>ation d</w:t>
            </w:r>
            <w:r w:rsidRPr="005D427F">
              <w:rPr>
                <w:rFonts w:ascii="Comic Sans MS" w:hAnsi="Comic Sans MS" w:cstheme="majorBidi"/>
                <w:bCs/>
              </w:rPr>
              <w:t xml:space="preserve">es travaux </w:t>
            </w:r>
            <w:r>
              <w:rPr>
                <w:rFonts w:ascii="Comic Sans MS" w:hAnsi="Comic Sans MS" w:cstheme="majorBidi"/>
                <w:bCs/>
              </w:rPr>
              <w:t>réalisés par groupe</w:t>
            </w:r>
          </w:p>
        </w:tc>
        <w:tc>
          <w:tcPr>
            <w:tcW w:w="0" w:type="auto"/>
            <w:vAlign w:val="center"/>
          </w:tcPr>
          <w:p w:rsidR="008D0459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Orthographe</w:t>
            </w:r>
          </w:p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 xml:space="preserve">Exercices de consolidation </w:t>
            </w:r>
            <w:r w:rsidRPr="005F7F43">
              <w:rPr>
                <w:rFonts w:ascii="Comic Sans MS" w:hAnsi="Comic Sans MS" w:cstheme="majorBidi"/>
                <w:b/>
              </w:rPr>
              <w:t>T.D</w:t>
            </w:r>
          </w:p>
        </w:tc>
      </w:tr>
      <w:tr w:rsidR="008D0459" w:rsidRPr="005D427F" w:rsidTr="008D0459">
        <w:trPr>
          <w:trHeight w:val="1094"/>
        </w:trPr>
        <w:tc>
          <w:tcPr>
            <w:tcW w:w="2658" w:type="dxa"/>
            <w:vMerge/>
            <w:shd w:val="clear" w:color="auto" w:fill="CCFFFF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D0459" w:rsidRPr="00B9086F" w:rsidRDefault="008D0459" w:rsidP="00326076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 w:rsidRPr="00B9086F">
              <w:rPr>
                <w:rFonts w:ascii="Comic Sans MS" w:hAnsi="Comic Sans MS" w:cstheme="majorBidi"/>
                <w:b/>
                <w:color w:val="FF0000"/>
              </w:rPr>
              <w:t>15</w:t>
            </w:r>
          </w:p>
        </w:tc>
        <w:tc>
          <w:tcPr>
            <w:tcW w:w="1742" w:type="dxa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 xml:space="preserve">Evaluation bilan 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 xml:space="preserve">Lecture d’un poème </w:t>
            </w:r>
          </w:p>
        </w:tc>
        <w:tc>
          <w:tcPr>
            <w:tcW w:w="0" w:type="auto"/>
            <w:vAlign w:val="center"/>
          </w:tcPr>
          <w:p w:rsidR="008D0459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proofErr w:type="spellStart"/>
            <w:r>
              <w:rPr>
                <w:rFonts w:ascii="Comic Sans MS" w:hAnsi="Comic Sans MS" w:cstheme="majorBidi"/>
                <w:bCs/>
              </w:rPr>
              <w:t>Remédiation</w:t>
            </w:r>
            <w:proofErr w:type="spellEnd"/>
            <w:r>
              <w:rPr>
                <w:rFonts w:ascii="Comic Sans MS" w:hAnsi="Comic Sans MS" w:cstheme="majorBidi"/>
                <w:bCs/>
              </w:rPr>
              <w:t> :</w:t>
            </w:r>
          </w:p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Consolidation des acquis</w:t>
            </w:r>
          </w:p>
        </w:tc>
        <w:tc>
          <w:tcPr>
            <w:tcW w:w="0" w:type="auto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0" w:type="auto"/>
            <w:vAlign w:val="center"/>
          </w:tcPr>
          <w:p w:rsidR="008D0459" w:rsidRPr="005D427F" w:rsidRDefault="008D0459" w:rsidP="00326076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</w:tbl>
    <w:p w:rsidR="00326076" w:rsidRPr="00F25C66" w:rsidRDefault="00326076" w:rsidP="00326076">
      <w:pPr>
        <w:spacing w:line="360" w:lineRule="auto"/>
        <w:jc w:val="center"/>
        <w:rPr>
          <w:rFonts w:ascii="Comic Sans MS" w:hAnsi="Comic Sans MS"/>
          <w:b/>
          <w:color w:val="990099"/>
          <w:sz w:val="22"/>
          <w:szCs w:val="22"/>
        </w:rPr>
      </w:pPr>
    </w:p>
    <w:p w:rsidR="00326076" w:rsidRDefault="00326076" w:rsidP="00326076">
      <w:pPr>
        <w:rPr>
          <w:b/>
          <w:color w:val="006666"/>
          <w:lang w:val="nl-NL"/>
        </w:rPr>
      </w:pPr>
      <w:r>
        <w:rPr>
          <w:b/>
          <w:color w:val="FF0000"/>
          <w:sz w:val="22"/>
          <w:szCs w:val="22"/>
          <w:u w:val="words" w:color="008000"/>
        </w:rPr>
        <w:lastRenderedPageBreak/>
        <w:t xml:space="preserve">      </w:t>
      </w:r>
      <w:r w:rsidRPr="002F29E1">
        <w:rPr>
          <w:b/>
          <w:color w:val="FF0000"/>
          <w:u w:val="words" w:color="008000"/>
          <w:shd w:val="clear" w:color="auto" w:fill="CCFF99"/>
        </w:rPr>
        <w:t>Professeure :</w:t>
      </w:r>
      <w:r w:rsidRPr="002F29E1">
        <w:rPr>
          <w:b/>
        </w:rPr>
        <w:t xml:space="preserve"> </w:t>
      </w:r>
      <w:r w:rsidRPr="00AF65ED">
        <w:rPr>
          <w:rFonts w:asciiTheme="majorBidi" w:hAnsiTheme="majorBidi" w:cstheme="majorBidi"/>
          <w:b/>
          <w:color w:val="006666"/>
        </w:rPr>
        <w:t>Melle.</w:t>
      </w:r>
      <w:r w:rsidRPr="00AF65ED">
        <w:rPr>
          <w:rFonts w:ascii="Bradley Hand ITC" w:hAnsi="Bradley Hand ITC"/>
          <w:b/>
        </w:rPr>
        <w:t xml:space="preserve"> </w:t>
      </w:r>
      <w:proofErr w:type="spellStart"/>
      <w:r w:rsidRPr="00AF65ED">
        <w:rPr>
          <w:rFonts w:ascii="Bradley Hand ITC" w:hAnsi="Bradley Hand ITC"/>
          <w:b/>
          <w:color w:val="006666"/>
        </w:rPr>
        <w:t>Djahara</w:t>
      </w:r>
      <w:proofErr w:type="spellEnd"/>
      <w:r w:rsidRPr="00AF65ED">
        <w:rPr>
          <w:rFonts w:ascii="Bradley Hand ITC" w:hAnsi="Bradley Hand ITC"/>
          <w:b/>
          <w:color w:val="006666"/>
        </w:rPr>
        <w:t xml:space="preserve"> </w:t>
      </w:r>
      <w:proofErr w:type="spellStart"/>
      <w:r w:rsidRPr="00AF65ED">
        <w:rPr>
          <w:rFonts w:ascii="Bradley Hand ITC" w:hAnsi="Bradley Hand ITC"/>
          <w:b/>
          <w:color w:val="006666"/>
        </w:rPr>
        <w:t>Sihem</w:t>
      </w:r>
      <w:proofErr w:type="spellEnd"/>
      <w:r w:rsidRPr="002F29E1">
        <w:rPr>
          <w:b/>
          <w:color w:val="006666"/>
        </w:rPr>
        <w:t xml:space="preserve"> </w:t>
      </w:r>
      <w:r w:rsidRPr="002F29E1">
        <w:rPr>
          <w:b/>
        </w:rPr>
        <w:t xml:space="preserve">                        </w:t>
      </w:r>
      <w:r w:rsidRPr="002F29E1">
        <w:rPr>
          <w:b/>
          <w:color w:val="FF0000"/>
          <w:u w:val="words" w:color="008000"/>
          <w:shd w:val="clear" w:color="auto" w:fill="CCFF99"/>
        </w:rPr>
        <w:t>Directeur :</w:t>
      </w:r>
      <w:r w:rsidRPr="002F29E1">
        <w:rPr>
          <w:b/>
        </w:rPr>
        <w:t xml:space="preserve"> </w:t>
      </w:r>
      <w:r w:rsidRPr="002F29E1">
        <w:rPr>
          <w:b/>
          <w:color w:val="006666"/>
        </w:rPr>
        <w:t xml:space="preserve">Mr. </w:t>
      </w:r>
      <w:proofErr w:type="spellStart"/>
      <w:r w:rsidRPr="002F29E1">
        <w:rPr>
          <w:b/>
          <w:color w:val="006666"/>
          <w:lang w:val="nl-NL"/>
        </w:rPr>
        <w:t>Lamamra</w:t>
      </w:r>
      <w:proofErr w:type="spellEnd"/>
      <w:r w:rsidRPr="002F29E1">
        <w:rPr>
          <w:b/>
          <w:color w:val="006666"/>
          <w:lang w:val="nl-NL"/>
        </w:rPr>
        <w:t xml:space="preserve"> Mohamed</w:t>
      </w:r>
      <w:r w:rsidRPr="002F29E1">
        <w:rPr>
          <w:b/>
          <w:lang w:val="nl-NL"/>
        </w:rPr>
        <w:t xml:space="preserve">                                            </w:t>
      </w:r>
      <w:r w:rsidRPr="002F29E1">
        <w:rPr>
          <w:b/>
          <w:color w:val="FF0000"/>
          <w:u w:val="words" w:color="008000"/>
          <w:shd w:val="clear" w:color="auto" w:fill="CCFF99"/>
          <w:lang w:val="nl-NL"/>
        </w:rPr>
        <w:t>Inspecteur :</w:t>
      </w:r>
      <w:r w:rsidRPr="002F29E1">
        <w:rPr>
          <w:b/>
          <w:lang w:val="nl-NL"/>
        </w:rPr>
        <w:t xml:space="preserve"> </w:t>
      </w:r>
      <w:r w:rsidRPr="002F29E1">
        <w:rPr>
          <w:b/>
          <w:color w:val="006666"/>
          <w:lang w:val="nl-NL"/>
        </w:rPr>
        <w:t xml:space="preserve">Mr. </w:t>
      </w:r>
      <w:proofErr w:type="spellStart"/>
      <w:r w:rsidRPr="002F29E1">
        <w:rPr>
          <w:b/>
          <w:color w:val="006666"/>
          <w:lang w:val="nl-NL"/>
        </w:rPr>
        <w:t>Slimani</w:t>
      </w:r>
      <w:proofErr w:type="spellEnd"/>
    </w:p>
    <w:p w:rsidR="00B9086F" w:rsidRDefault="00B9086F" w:rsidP="00326076">
      <w:pPr>
        <w:rPr>
          <w:b/>
          <w:color w:val="006666"/>
          <w:lang w:val="nl-NL"/>
        </w:rPr>
      </w:pPr>
    </w:p>
    <w:p w:rsidR="008D0459" w:rsidRPr="008D0459" w:rsidRDefault="008D0459" w:rsidP="008D0459">
      <w:pPr>
        <w:rPr>
          <w:rFonts w:ascii="Tempus Sans ITC" w:hAnsi="Tempus Sans ITC" w:cs="MV Boli"/>
          <w:b/>
        </w:rPr>
      </w:pPr>
      <w:r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CCFF99"/>
        </w:rPr>
        <w:t>Niveau :</w:t>
      </w:r>
      <w:r w:rsidRPr="008D0459">
        <w:rPr>
          <w:rFonts w:ascii="Tempus Sans ITC" w:hAnsi="Tempus Sans ITC" w:cs="MV Boli"/>
          <w:b/>
        </w:rPr>
        <w:t xml:space="preserve"> 4.AM.                                                                                                                                                                </w:t>
      </w:r>
      <w:r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CCFF99"/>
        </w:rPr>
        <w:t>Année scolaire :</w:t>
      </w:r>
      <w:r w:rsidRPr="008D0459">
        <w:rPr>
          <w:rFonts w:ascii="Tempus Sans ITC" w:hAnsi="Tempus Sans ITC" w:cs="MV Boli"/>
          <w:b/>
          <w:shd w:val="clear" w:color="auto" w:fill="CCFF99"/>
        </w:rPr>
        <w:t xml:space="preserve"> </w:t>
      </w:r>
      <w:r w:rsidRPr="008D0459">
        <w:rPr>
          <w:rFonts w:ascii="Tempus Sans ITC" w:hAnsi="Tempus Sans ITC" w:cs="MV Boli"/>
          <w:b/>
        </w:rPr>
        <w:t xml:space="preserve">2013/2014  </w:t>
      </w:r>
    </w:p>
    <w:p w:rsidR="00B9086F" w:rsidRDefault="008D0459" w:rsidP="008D0459">
      <w:pPr>
        <w:jc w:val="center"/>
        <w:rPr>
          <w:rFonts w:ascii="Tempus Sans ITC" w:hAnsi="Tempus Sans ITC" w:cs="MV Boli"/>
          <w:b/>
          <w:color w:val="FF0000"/>
          <w:sz w:val="22"/>
          <w:szCs w:val="22"/>
          <w:u w:val="words" w:color="008000"/>
          <w:shd w:val="clear" w:color="auto" w:fill="CCFF99"/>
        </w:rPr>
      </w:pPr>
      <w:r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FFCCFF"/>
        </w:rPr>
        <w:t>Professeure :</w:t>
      </w:r>
      <w:r w:rsidRPr="008D0459">
        <w:rPr>
          <w:rFonts w:ascii="Tempus Sans ITC" w:hAnsi="Tempus Sans ITC" w:cs="MV Boli"/>
          <w:b/>
        </w:rPr>
        <w:t xml:space="preserve"> </w:t>
      </w:r>
      <w:proofErr w:type="spellStart"/>
      <w:r w:rsidRPr="008D0459">
        <w:rPr>
          <w:rFonts w:ascii="Tempus Sans ITC" w:hAnsi="Tempus Sans ITC" w:cs="MV Boli"/>
          <w:b/>
        </w:rPr>
        <w:t>Djahara</w:t>
      </w:r>
      <w:proofErr w:type="spellEnd"/>
      <w:r w:rsidRPr="008D0459">
        <w:rPr>
          <w:rFonts w:ascii="Tempus Sans ITC" w:hAnsi="Tempus Sans ITC" w:cs="MV Boli"/>
          <w:b/>
        </w:rPr>
        <w:t xml:space="preserve"> </w:t>
      </w:r>
      <w:proofErr w:type="spellStart"/>
      <w:r w:rsidRPr="008D0459">
        <w:rPr>
          <w:rFonts w:ascii="Tempus Sans ITC" w:hAnsi="Tempus Sans ITC" w:cs="MV Boli"/>
          <w:b/>
        </w:rPr>
        <w:t>Sihem</w:t>
      </w:r>
      <w:proofErr w:type="spellEnd"/>
      <w:r w:rsidRPr="008D0459">
        <w:rPr>
          <w:rFonts w:ascii="Tempus Sans ITC" w:hAnsi="Tempus Sans ITC" w:cs="MV Boli"/>
          <w:b/>
        </w:rPr>
        <w:t xml:space="preserve">                                                                                                                                            </w:t>
      </w:r>
      <w:r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FFCCFF"/>
        </w:rPr>
        <w:t>Direction de l’Education</w:t>
      </w:r>
      <w:r w:rsidRPr="008D0459">
        <w:rPr>
          <w:rFonts w:ascii="Tempus Sans ITC" w:hAnsi="Tempus Sans ITC" w:cs="MV Boli"/>
          <w:b/>
          <w:color w:val="FF0000"/>
          <w:u w:val="words" w:color="008000"/>
        </w:rPr>
        <w:t xml:space="preserve"> </w:t>
      </w:r>
      <w:r w:rsidRPr="008D0459">
        <w:rPr>
          <w:rFonts w:ascii="Tempus Sans ITC" w:hAnsi="Tempus Sans ITC" w:cs="MV Boli"/>
          <w:b/>
          <w:u w:val="words" w:color="008000"/>
        </w:rPr>
        <w:t>de la wilaya de Biskra</w:t>
      </w:r>
      <w:r w:rsidRPr="005B2194">
        <w:rPr>
          <w:rFonts w:ascii="Comic Sans MS" w:hAnsi="Comic Sans MS"/>
          <w:bCs/>
          <w:color w:val="FF0000"/>
          <w:sz w:val="20"/>
          <w:szCs w:val="20"/>
          <w:u w:val="words" w:color="008000"/>
        </w:rPr>
        <w:t xml:space="preserve"> </w:t>
      </w:r>
      <w:r w:rsidR="00B9086F"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CCFF99"/>
        </w:rPr>
        <w:t>Projet 02 :</w:t>
      </w:r>
    </w:p>
    <w:p w:rsidR="008D0459" w:rsidRPr="00EB3855" w:rsidRDefault="00E31046" w:rsidP="007E0C4B">
      <w:pPr>
        <w:jc w:val="center"/>
        <w:rPr>
          <w:rFonts w:ascii="Tempus Sans ITC" w:hAnsi="Tempus Sans ITC" w:cs="MV Boli"/>
          <w:b/>
          <w:sz w:val="22"/>
          <w:szCs w:val="22"/>
          <w:u w:val="words" w:color="008000"/>
        </w:rPr>
      </w:pPr>
      <w:r w:rsidRPr="00E31046">
        <w:rPr>
          <w:rFonts w:ascii="Tempus Sans ITC" w:hAnsi="Tempus Sans ITC" w:cs="MV Boli"/>
          <w:b/>
          <w:noProof/>
          <w:sz w:val="22"/>
          <w:szCs w:val="22"/>
          <w:shd w:val="clear" w:color="auto" w:fill="FFCCFF"/>
        </w:rPr>
        <w:pict>
          <v:shape id="_x0000_s1034" type="#_x0000_t170" style="position:absolute;left:0;text-align:left;margin-left:176.65pt;margin-top:8.35pt;width:551.25pt;height:30pt;z-index:-251646976" adj="952" fillcolor="#ff9" strokecolor="red" strokeweight="1pt">
            <v:fill color2="#fcf" rotate="t" focus="100%" type="gradient"/>
            <v:shadow type="perspective" color="#7030a0" opacity="45875f" origin=",.5" offset="0,-1pt" offset2="-4pt,-6pt" matrix=",,,.5,,-4768371582e-16"/>
            <v:textpath style="font-family:&quot;Calisto MT&quot;;font-size:18pt;font-weight:bold;v-text-kern:t" trim="t" fitpath="t" string="Argumenter dans le texte narratif"/>
          </v:shape>
        </w:pict>
      </w:r>
    </w:p>
    <w:p w:rsidR="00B9086F" w:rsidRPr="00EB3855" w:rsidRDefault="00B9086F" w:rsidP="00B9086F">
      <w:pPr>
        <w:jc w:val="center"/>
        <w:rPr>
          <w:rFonts w:ascii="Comic Sans MS" w:hAnsi="Comic Sans MS"/>
          <w:b/>
          <w:color w:val="006600"/>
          <w:sz w:val="22"/>
          <w:szCs w:val="22"/>
        </w:rPr>
      </w:pPr>
      <w:r>
        <w:rPr>
          <w:rFonts w:ascii="Comic Sans MS" w:hAnsi="Comic Sans MS"/>
          <w:b/>
          <w:color w:val="006600"/>
          <w:sz w:val="22"/>
          <w:szCs w:val="22"/>
        </w:rPr>
        <w:t xml:space="preserve">                                                        </w:t>
      </w:r>
      <w:r w:rsidRPr="00EB3855">
        <w:rPr>
          <w:rFonts w:ascii="Comic Sans MS" w:hAnsi="Comic Sans MS"/>
          <w:b/>
          <w:color w:val="006600"/>
          <w:sz w:val="22"/>
          <w:szCs w:val="22"/>
        </w:rPr>
        <w:t xml:space="preserve"> </w:t>
      </w:r>
    </w:p>
    <w:p w:rsidR="00B9086F" w:rsidRPr="00133B27" w:rsidRDefault="00B9086F" w:rsidP="00B9086F">
      <w:pPr>
        <w:rPr>
          <w:rFonts w:ascii="Tempus Sans ITC" w:hAnsi="Tempus Sans ITC"/>
          <w:b/>
          <w:sz w:val="20"/>
          <w:szCs w:val="20"/>
          <w:u w:val="single"/>
        </w:rPr>
      </w:pPr>
      <w:r w:rsidRPr="00133B27">
        <w:rPr>
          <w:rFonts w:ascii="Tempus Sans ITC" w:hAnsi="Tempus Sans ITC" w:cs="MV Boli"/>
          <w:b/>
          <w:sz w:val="22"/>
          <w:szCs w:val="22"/>
        </w:rPr>
        <w:t xml:space="preserve"> </w:t>
      </w:r>
      <w:r w:rsidRPr="00133B27">
        <w:rPr>
          <w:rFonts w:ascii="Tempus Sans ITC" w:hAnsi="Tempus Sans ITC"/>
          <w:b/>
          <w:sz w:val="22"/>
          <w:szCs w:val="22"/>
        </w:rPr>
        <w:t xml:space="preserve"> </w:t>
      </w:r>
      <w:r w:rsidRPr="00133B27">
        <w:rPr>
          <w:rFonts w:ascii="Tempus Sans ITC" w:hAnsi="Tempus Sans ITC"/>
          <w:b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/>
      </w:tblPr>
      <w:tblGrid>
        <w:gridCol w:w="2094"/>
        <w:gridCol w:w="1275"/>
        <w:gridCol w:w="2306"/>
        <w:gridCol w:w="2179"/>
        <w:gridCol w:w="2894"/>
        <w:gridCol w:w="2800"/>
        <w:gridCol w:w="2712"/>
      </w:tblGrid>
      <w:tr w:rsidR="00341BA5" w:rsidRPr="005D427F" w:rsidTr="009C16A5">
        <w:trPr>
          <w:trHeight w:val="714"/>
        </w:trPr>
        <w:tc>
          <w:tcPr>
            <w:tcW w:w="2094" w:type="dxa"/>
            <w:shd w:val="clear" w:color="auto" w:fill="00FF99"/>
            <w:vAlign w:val="center"/>
          </w:tcPr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/>
                <w:color w:val="990099"/>
              </w:rPr>
            </w:pPr>
            <w:r w:rsidRPr="005D427F">
              <w:rPr>
                <w:rFonts w:ascii="Comic Sans MS" w:hAnsi="Comic Sans MS" w:cstheme="majorBidi"/>
                <w:b/>
                <w:color w:val="990099"/>
              </w:rPr>
              <w:t>Thèmes des séquences</w:t>
            </w:r>
          </w:p>
        </w:tc>
        <w:tc>
          <w:tcPr>
            <w:tcW w:w="1275" w:type="dxa"/>
            <w:shd w:val="clear" w:color="auto" w:fill="FFCCCC"/>
            <w:vAlign w:val="center"/>
          </w:tcPr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/>
                <w:color w:val="990099"/>
              </w:rPr>
            </w:pPr>
            <w:r w:rsidRPr="005D427F">
              <w:rPr>
                <w:rFonts w:ascii="Comic Sans MS" w:hAnsi="Comic Sans MS" w:cstheme="majorBidi"/>
                <w:b/>
                <w:color w:val="990099"/>
              </w:rPr>
              <w:t>Semaines</w:t>
            </w:r>
          </w:p>
        </w:tc>
        <w:tc>
          <w:tcPr>
            <w:tcW w:w="12891" w:type="dxa"/>
            <w:gridSpan w:val="5"/>
            <w:tcBorders>
              <w:top w:val="nil"/>
              <w:right w:val="nil"/>
            </w:tcBorders>
            <w:shd w:val="clear" w:color="auto" w:fill="FFFF99"/>
            <w:vAlign w:val="center"/>
          </w:tcPr>
          <w:p w:rsidR="00B9086F" w:rsidRPr="005D427F" w:rsidRDefault="00B9086F" w:rsidP="00B9086F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  <w:r w:rsidRPr="00B9086F">
              <w:rPr>
                <w:rFonts w:ascii="Comic Sans MS" w:hAnsi="Comic Sans MS"/>
                <w:b/>
                <w:color w:val="006600"/>
              </w:rPr>
              <w:t>É</w:t>
            </w:r>
            <w:r>
              <w:rPr>
                <w:rFonts w:ascii="Comic Sans MS" w:hAnsi="Comic Sans MS"/>
                <w:b/>
                <w:color w:val="006600"/>
              </w:rPr>
              <w:t>crire et monter une pièce de théâtre ayant pour titre « Mieux vaut préserver que guérir ». Cette pièce mettra en garde les adolescents contre les dangers sociaux : tabagisme, violence,…etc.</w:t>
            </w:r>
          </w:p>
        </w:tc>
      </w:tr>
      <w:tr w:rsidR="00341BA5" w:rsidRPr="005D427F" w:rsidTr="009C16A5">
        <w:trPr>
          <w:trHeight w:val="1093"/>
        </w:trPr>
        <w:tc>
          <w:tcPr>
            <w:tcW w:w="2094" w:type="dxa"/>
            <w:vMerge w:val="restart"/>
            <w:shd w:val="clear" w:color="auto" w:fill="CCFFFF"/>
            <w:vAlign w:val="center"/>
          </w:tcPr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 xml:space="preserve">Séquence </w:t>
            </w:r>
            <w:r w:rsidRPr="005D427F">
              <w:rPr>
                <w:rFonts w:ascii="Comic Sans MS" w:hAnsi="Comic Sans MS" w:cstheme="majorBidi"/>
                <w:b/>
                <w:color w:val="FF0000"/>
              </w:rPr>
              <w:t>01</w:t>
            </w:r>
          </w:p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  <w:r>
              <w:rPr>
                <w:rFonts w:ascii="Comic Sans MS" w:hAnsi="Comic Sans MS" w:cstheme="majorBidi"/>
                <w:b/>
                <w:color w:val="990099"/>
              </w:rPr>
              <w:t>Argumenter dans le récit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B9086F" w:rsidRPr="00B9086F" w:rsidRDefault="00B9086F" w:rsidP="00B9086F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16</w:t>
            </w:r>
          </w:p>
        </w:tc>
        <w:tc>
          <w:tcPr>
            <w:tcW w:w="2306" w:type="dxa"/>
            <w:vAlign w:val="center"/>
          </w:tcPr>
          <w:p w:rsidR="00B9086F" w:rsidRPr="005D427F" w:rsidRDefault="00B9086F" w:rsidP="00287799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 xml:space="preserve">Négociation et planification du </w:t>
            </w:r>
            <w:r w:rsidR="00FE0359">
              <w:rPr>
                <w:rFonts w:ascii="Comic Sans MS" w:hAnsi="Comic Sans MS" w:cstheme="majorBidi"/>
                <w:bCs/>
              </w:rPr>
              <w:t>2</w:t>
            </w:r>
            <w:r w:rsidR="00287799">
              <w:rPr>
                <w:rFonts w:ascii="Comic Sans MS" w:hAnsi="Comic Sans MS" w:cstheme="majorBidi"/>
                <w:bCs/>
                <w:vertAlign w:val="superscript"/>
              </w:rPr>
              <w:t xml:space="preserve">ème </w:t>
            </w:r>
            <w:r w:rsidRPr="005D427F">
              <w:rPr>
                <w:rFonts w:ascii="Comic Sans MS" w:hAnsi="Comic Sans MS" w:cstheme="majorBidi"/>
                <w:bCs/>
              </w:rPr>
              <w:t>projet</w:t>
            </w:r>
          </w:p>
        </w:tc>
        <w:tc>
          <w:tcPr>
            <w:tcW w:w="2179" w:type="dxa"/>
            <w:vAlign w:val="center"/>
          </w:tcPr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Compréhension de l’oral</w:t>
            </w:r>
          </w:p>
        </w:tc>
        <w:tc>
          <w:tcPr>
            <w:tcW w:w="2894" w:type="dxa"/>
            <w:vAlign w:val="center"/>
          </w:tcPr>
          <w:p w:rsidR="00B9086F" w:rsidRPr="008B3E43" w:rsidRDefault="00B9086F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8B3E43">
              <w:rPr>
                <w:rFonts w:ascii="Comic Sans MS" w:hAnsi="Comic Sans MS" w:cstheme="majorBidi"/>
                <w:bCs/>
              </w:rPr>
              <w:t>Production de l’oral</w:t>
            </w:r>
          </w:p>
        </w:tc>
        <w:tc>
          <w:tcPr>
            <w:tcW w:w="2800" w:type="dxa"/>
            <w:vAlign w:val="center"/>
          </w:tcPr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Compréhension de l’écrit :</w:t>
            </w:r>
          </w:p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Cs/>
                <w:color w:val="006600"/>
              </w:rPr>
            </w:pPr>
          </w:p>
        </w:tc>
        <w:tc>
          <w:tcPr>
            <w:tcW w:w="2712" w:type="dxa"/>
            <w:vAlign w:val="center"/>
          </w:tcPr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341BA5" w:rsidRPr="005D427F" w:rsidTr="009C16A5">
        <w:trPr>
          <w:trHeight w:val="1406"/>
        </w:trPr>
        <w:tc>
          <w:tcPr>
            <w:tcW w:w="2094" w:type="dxa"/>
            <w:vMerge/>
            <w:shd w:val="clear" w:color="auto" w:fill="CCFFFF"/>
            <w:vAlign w:val="center"/>
          </w:tcPr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B9086F" w:rsidRPr="00B9086F" w:rsidRDefault="00B9086F" w:rsidP="00B9086F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17</w:t>
            </w:r>
          </w:p>
        </w:tc>
        <w:tc>
          <w:tcPr>
            <w:tcW w:w="2306" w:type="dxa"/>
            <w:vAlign w:val="center"/>
          </w:tcPr>
          <w:p w:rsidR="00B9086F" w:rsidRDefault="00B9086F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>
              <w:rPr>
                <w:rFonts w:ascii="Comic Sans MS" w:hAnsi="Comic Sans MS" w:cstheme="majorBidi"/>
                <w:bCs/>
                <w:u w:val="single" w:color="7030A0"/>
              </w:rPr>
              <w:t>L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ecture expressive :</w:t>
            </w:r>
          </w:p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179" w:type="dxa"/>
            <w:vAlign w:val="center"/>
          </w:tcPr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Vocabulaire :</w:t>
            </w:r>
          </w:p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Formation de</w:t>
            </w:r>
            <w:r w:rsidR="00FE0359">
              <w:rPr>
                <w:rFonts w:ascii="Comic Sans MS" w:hAnsi="Comic Sans MS" w:cstheme="majorBidi"/>
                <w:bCs/>
              </w:rPr>
              <w:t>s</w:t>
            </w:r>
            <w:r>
              <w:rPr>
                <w:rFonts w:ascii="Comic Sans MS" w:hAnsi="Comic Sans MS" w:cstheme="majorBidi"/>
                <w:bCs/>
              </w:rPr>
              <w:t xml:space="preserve"> adverbes par dérivation</w:t>
            </w:r>
          </w:p>
        </w:tc>
        <w:tc>
          <w:tcPr>
            <w:tcW w:w="2894" w:type="dxa"/>
            <w:vAlign w:val="center"/>
          </w:tcPr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Grammaire :</w:t>
            </w:r>
          </w:p>
          <w:p w:rsidR="00B9086F" w:rsidRPr="005D427F" w:rsidRDefault="00B9086F" w:rsidP="00B9086F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Cause/conséquence (relation logique)</w:t>
            </w:r>
          </w:p>
        </w:tc>
        <w:tc>
          <w:tcPr>
            <w:tcW w:w="2800" w:type="dxa"/>
            <w:vAlign w:val="center"/>
          </w:tcPr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>
              <w:rPr>
                <w:rFonts w:ascii="Comic Sans MS" w:hAnsi="Comic Sans MS" w:cstheme="majorBidi"/>
                <w:bCs/>
                <w:u w:val="single" w:color="7030A0"/>
              </w:rPr>
              <w:t>C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onjugaison :</w:t>
            </w:r>
          </w:p>
          <w:p w:rsidR="00B9086F" w:rsidRDefault="00B9086F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Les temps du récit</w:t>
            </w:r>
            <w:r w:rsidR="00FE0359">
              <w:rPr>
                <w:rFonts w:ascii="Comic Sans MS" w:hAnsi="Comic Sans MS" w:cstheme="majorBidi"/>
                <w:bCs/>
              </w:rPr>
              <w:t> : imparfait/passé simple</w:t>
            </w:r>
          </w:p>
          <w:p w:rsidR="00B9086F" w:rsidRPr="005D427F" w:rsidRDefault="00B9086F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712" w:type="dxa"/>
            <w:vAlign w:val="center"/>
          </w:tcPr>
          <w:p w:rsidR="00B9086F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E0359">
              <w:rPr>
                <w:rFonts w:ascii="Comic Sans MS" w:hAnsi="Comic Sans MS" w:cstheme="majorBidi"/>
                <w:bCs/>
              </w:rPr>
              <w:t>Ma station projet/ documentation</w:t>
            </w:r>
            <w:r>
              <w:rPr>
                <w:rFonts w:ascii="Comic Sans MS" w:hAnsi="Comic Sans MS" w:cstheme="majorBidi"/>
                <w:b/>
              </w:rPr>
              <w:t xml:space="preserve"> </w:t>
            </w:r>
            <w:r w:rsidR="00B9086F" w:rsidRPr="005D427F">
              <w:rPr>
                <w:rFonts w:ascii="Comic Sans MS" w:hAnsi="Comic Sans MS" w:cstheme="majorBidi"/>
                <w:b/>
              </w:rPr>
              <w:t>T.D</w:t>
            </w:r>
          </w:p>
        </w:tc>
      </w:tr>
      <w:tr w:rsidR="00341BA5" w:rsidRPr="005D427F" w:rsidTr="009C16A5">
        <w:trPr>
          <w:trHeight w:val="1270"/>
        </w:trPr>
        <w:tc>
          <w:tcPr>
            <w:tcW w:w="2094" w:type="dxa"/>
            <w:vMerge/>
            <w:shd w:val="clear" w:color="auto" w:fill="CCFFFF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FE0359" w:rsidRPr="00B9086F" w:rsidRDefault="00FE0359" w:rsidP="00B9086F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18</w:t>
            </w:r>
          </w:p>
        </w:tc>
        <w:tc>
          <w:tcPr>
            <w:tcW w:w="2306" w:type="dxa"/>
            <w:vAlign w:val="center"/>
          </w:tcPr>
          <w:p w:rsidR="00FE0359" w:rsidRPr="00FE0359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E0359">
              <w:rPr>
                <w:rFonts w:ascii="Comic Sans MS" w:hAnsi="Comic Sans MS" w:cstheme="majorBidi"/>
                <w:bCs/>
              </w:rPr>
              <w:t xml:space="preserve">Préparation de l’écrit : </w:t>
            </w:r>
          </w:p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179" w:type="dxa"/>
            <w:vAlign w:val="center"/>
          </w:tcPr>
          <w:p w:rsidR="00FE0359" w:rsidRPr="00FE0359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E0359">
              <w:rPr>
                <w:rFonts w:ascii="Comic Sans MS" w:hAnsi="Comic Sans MS" w:cstheme="majorBidi"/>
                <w:bCs/>
              </w:rPr>
              <w:t xml:space="preserve">Production écrite : </w:t>
            </w:r>
          </w:p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894" w:type="dxa"/>
            <w:vAlign w:val="center"/>
          </w:tcPr>
          <w:p w:rsidR="00FE0359" w:rsidRPr="005D427F" w:rsidRDefault="00FE0359" w:rsidP="00FE0359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 xml:space="preserve">Lecture 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récréative</w:t>
            </w: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 :</w:t>
            </w:r>
          </w:p>
          <w:p w:rsidR="00FE0359" w:rsidRPr="005D427F" w:rsidRDefault="00FE0359" w:rsidP="00FE0359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L’homme qui plantait des arbres par Jean Giono</w:t>
            </w: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2800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Compte rendu</w:t>
            </w:r>
          </w:p>
        </w:tc>
        <w:tc>
          <w:tcPr>
            <w:tcW w:w="2712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FE0359" w:rsidRPr="005D427F" w:rsidTr="009C16A5">
        <w:trPr>
          <w:trHeight w:val="848"/>
        </w:trPr>
        <w:tc>
          <w:tcPr>
            <w:tcW w:w="2094" w:type="dxa"/>
            <w:vMerge/>
            <w:shd w:val="clear" w:color="auto" w:fill="CCFFFF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FE0359" w:rsidRPr="00B9086F" w:rsidRDefault="00FE0359" w:rsidP="00B9086F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19</w:t>
            </w:r>
          </w:p>
        </w:tc>
        <w:tc>
          <w:tcPr>
            <w:tcW w:w="2306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Evaluation bilan</w:t>
            </w:r>
          </w:p>
        </w:tc>
        <w:tc>
          <w:tcPr>
            <w:tcW w:w="10585" w:type="dxa"/>
            <w:gridSpan w:val="4"/>
            <w:shd w:val="clear" w:color="auto" w:fill="auto"/>
            <w:vAlign w:val="center"/>
          </w:tcPr>
          <w:p w:rsidR="00FE0359" w:rsidRPr="005D427F" w:rsidRDefault="00FE0359" w:rsidP="00FE0359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341BA5" w:rsidRPr="005D427F" w:rsidTr="009C16A5">
        <w:trPr>
          <w:trHeight w:val="835"/>
        </w:trPr>
        <w:tc>
          <w:tcPr>
            <w:tcW w:w="5675" w:type="dxa"/>
            <w:gridSpan w:val="3"/>
            <w:shd w:val="clear" w:color="auto" w:fill="CCFFFF"/>
            <w:vAlign w:val="center"/>
          </w:tcPr>
          <w:p w:rsidR="00801021" w:rsidRPr="005D427F" w:rsidRDefault="00801021" w:rsidP="00801021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 xml:space="preserve">Séquence </w:t>
            </w:r>
            <w:r w:rsidRPr="005D427F">
              <w:rPr>
                <w:rFonts w:ascii="Comic Sans MS" w:hAnsi="Comic Sans MS" w:cstheme="majorBidi"/>
                <w:b/>
                <w:color w:val="FF0000"/>
              </w:rPr>
              <w:t>02</w:t>
            </w:r>
          </w:p>
          <w:p w:rsidR="00FE0359" w:rsidRDefault="00801021" w:rsidP="00801021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/>
                <w:color w:val="990099"/>
              </w:rPr>
              <w:t>Argumenter par le dialogue</w:t>
            </w:r>
          </w:p>
        </w:tc>
        <w:tc>
          <w:tcPr>
            <w:tcW w:w="2179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Compréhension de l’oral</w:t>
            </w:r>
          </w:p>
        </w:tc>
        <w:tc>
          <w:tcPr>
            <w:tcW w:w="2894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8B3E43">
              <w:rPr>
                <w:rFonts w:ascii="Comic Sans MS" w:hAnsi="Comic Sans MS" w:cstheme="majorBidi"/>
                <w:bCs/>
              </w:rPr>
              <w:t>Production de l’oral</w:t>
            </w:r>
          </w:p>
        </w:tc>
        <w:tc>
          <w:tcPr>
            <w:tcW w:w="2800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Compréhension de l’écrit :</w:t>
            </w:r>
          </w:p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712" w:type="dxa"/>
            <w:vAlign w:val="center"/>
          </w:tcPr>
          <w:p w:rsidR="00FE0359" w:rsidRPr="009C16A5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9C16A5">
              <w:rPr>
                <w:rFonts w:ascii="Comic Sans MS" w:hAnsi="Comic Sans MS" w:cstheme="majorBidi"/>
                <w:bCs/>
              </w:rPr>
              <w:t>Lecture expressive T.D</w:t>
            </w:r>
          </w:p>
        </w:tc>
      </w:tr>
      <w:tr w:rsidR="00341BA5" w:rsidRPr="005D427F" w:rsidTr="009C16A5">
        <w:trPr>
          <w:trHeight w:val="699"/>
        </w:trPr>
        <w:tc>
          <w:tcPr>
            <w:tcW w:w="2094" w:type="dxa"/>
            <w:vMerge w:val="restart"/>
            <w:shd w:val="clear" w:color="auto" w:fill="CCFFFF"/>
            <w:vAlign w:val="center"/>
          </w:tcPr>
          <w:p w:rsidR="00FE0359" w:rsidRPr="005D427F" w:rsidRDefault="00FE0359" w:rsidP="00FE0359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FE0359" w:rsidRPr="00B9086F" w:rsidRDefault="00FE0359" w:rsidP="00B9086F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20</w:t>
            </w:r>
          </w:p>
        </w:tc>
        <w:tc>
          <w:tcPr>
            <w:tcW w:w="2306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Vocabulaire :</w:t>
            </w:r>
          </w:p>
          <w:p w:rsidR="00FE0359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L’expression de la certitude et l’incertitude</w:t>
            </w:r>
          </w:p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Les verbes de………..</w:t>
            </w: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Grammaire :</w:t>
            </w:r>
          </w:p>
          <w:p w:rsidR="00FE0359" w:rsidRPr="005D427F" w:rsidRDefault="00FE0359" w:rsidP="00FE0359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La complétive</w:t>
            </w:r>
          </w:p>
        </w:tc>
        <w:tc>
          <w:tcPr>
            <w:tcW w:w="2894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Conjugaison :</w:t>
            </w:r>
          </w:p>
          <w:p w:rsidR="00FE0359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 mode dans la complétive</w:t>
            </w:r>
          </w:p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Indicatif/subjonctif</w:t>
            </w:r>
          </w:p>
        </w:tc>
        <w:tc>
          <w:tcPr>
            <w:tcW w:w="2800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Orthographe :</w:t>
            </w:r>
          </w:p>
          <w:p w:rsidR="00FE0359" w:rsidRPr="005D427F" w:rsidRDefault="00FE0359" w:rsidP="00FE0359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La ponctuation dans le dialogue</w:t>
            </w:r>
          </w:p>
        </w:tc>
        <w:tc>
          <w:tcPr>
            <w:tcW w:w="2712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341BA5" w:rsidRPr="005D427F" w:rsidTr="009C16A5">
        <w:trPr>
          <w:trHeight w:val="1272"/>
        </w:trPr>
        <w:tc>
          <w:tcPr>
            <w:tcW w:w="2094" w:type="dxa"/>
            <w:vMerge/>
            <w:shd w:val="clear" w:color="auto" w:fill="CCFFFF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FE0359" w:rsidRPr="00B9086F" w:rsidRDefault="00FE0359" w:rsidP="00B9086F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21</w:t>
            </w:r>
          </w:p>
        </w:tc>
        <w:tc>
          <w:tcPr>
            <w:tcW w:w="2306" w:type="dxa"/>
            <w:vAlign w:val="center"/>
          </w:tcPr>
          <w:p w:rsidR="00FE0359" w:rsidRPr="00FE0359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E0359">
              <w:rPr>
                <w:rFonts w:ascii="Comic Sans MS" w:hAnsi="Comic Sans MS" w:cstheme="majorBidi"/>
                <w:bCs/>
              </w:rPr>
              <w:t xml:space="preserve">Préparation de l’écrit : </w:t>
            </w:r>
          </w:p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179" w:type="dxa"/>
            <w:vAlign w:val="center"/>
          </w:tcPr>
          <w:p w:rsidR="00FE0359" w:rsidRPr="00FE0359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E0359">
              <w:rPr>
                <w:rFonts w:ascii="Comic Sans MS" w:hAnsi="Comic Sans MS" w:cstheme="majorBidi"/>
                <w:bCs/>
              </w:rPr>
              <w:t xml:space="preserve">Production écrite : </w:t>
            </w:r>
          </w:p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894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 xml:space="preserve">Lecture 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récréative</w:t>
            </w: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 :</w:t>
            </w:r>
          </w:p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L’homme qui plantait des arbres par Jean Giono</w:t>
            </w: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2800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Compte rendu</w:t>
            </w:r>
          </w:p>
        </w:tc>
        <w:tc>
          <w:tcPr>
            <w:tcW w:w="2712" w:type="dxa"/>
            <w:vAlign w:val="center"/>
          </w:tcPr>
          <w:p w:rsidR="00FE0359" w:rsidRPr="005D427F" w:rsidRDefault="00FE035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Ma station projet/ rédaction</w:t>
            </w: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 w:cstheme="majorBidi"/>
                <w:b/>
              </w:rPr>
              <w:t>T.D</w:t>
            </w:r>
          </w:p>
        </w:tc>
      </w:tr>
      <w:tr w:rsidR="00341BA5" w:rsidRPr="005D427F" w:rsidTr="009C16A5">
        <w:trPr>
          <w:trHeight w:val="1218"/>
        </w:trPr>
        <w:tc>
          <w:tcPr>
            <w:tcW w:w="2094" w:type="dxa"/>
            <w:vMerge w:val="restart"/>
            <w:shd w:val="clear" w:color="auto" w:fill="CCFFFF"/>
            <w:vAlign w:val="center"/>
          </w:tcPr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 xml:space="preserve">Séquence </w:t>
            </w:r>
            <w:r w:rsidRPr="005D427F">
              <w:rPr>
                <w:rFonts w:ascii="Comic Sans MS" w:hAnsi="Comic Sans MS" w:cstheme="majorBidi"/>
                <w:b/>
                <w:color w:val="FF0000"/>
              </w:rPr>
              <w:t>03</w:t>
            </w:r>
          </w:p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  <w:r>
              <w:rPr>
                <w:rFonts w:ascii="Comic Sans MS" w:hAnsi="Comic Sans MS" w:cstheme="majorBidi"/>
                <w:b/>
                <w:color w:val="990099"/>
              </w:rPr>
              <w:t xml:space="preserve">Argumenter dans la poésie (fables, chansons,…) 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801021" w:rsidRPr="00B9086F" w:rsidRDefault="00801021" w:rsidP="00B9086F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22</w:t>
            </w:r>
          </w:p>
        </w:tc>
        <w:tc>
          <w:tcPr>
            <w:tcW w:w="2306" w:type="dxa"/>
            <w:vAlign w:val="center"/>
          </w:tcPr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Compréhension de l’oral</w:t>
            </w:r>
          </w:p>
        </w:tc>
        <w:tc>
          <w:tcPr>
            <w:tcW w:w="2179" w:type="dxa"/>
            <w:vAlign w:val="center"/>
          </w:tcPr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8B3E43">
              <w:rPr>
                <w:rFonts w:ascii="Comic Sans MS" w:hAnsi="Comic Sans MS" w:cstheme="majorBidi"/>
                <w:bCs/>
              </w:rPr>
              <w:t>Production de l’oral</w:t>
            </w:r>
          </w:p>
        </w:tc>
        <w:tc>
          <w:tcPr>
            <w:tcW w:w="2894" w:type="dxa"/>
            <w:vAlign w:val="center"/>
          </w:tcPr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Compréhension de l’écrit :</w:t>
            </w:r>
          </w:p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800" w:type="dxa"/>
            <w:vAlign w:val="center"/>
          </w:tcPr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 xml:space="preserve">Lecture expressive </w:t>
            </w:r>
          </w:p>
        </w:tc>
        <w:tc>
          <w:tcPr>
            <w:tcW w:w="2712" w:type="dxa"/>
            <w:vAlign w:val="center"/>
          </w:tcPr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341BA5" w:rsidRPr="005D427F" w:rsidTr="009C16A5">
        <w:trPr>
          <w:trHeight w:val="1887"/>
        </w:trPr>
        <w:tc>
          <w:tcPr>
            <w:tcW w:w="2094" w:type="dxa"/>
            <w:vMerge/>
            <w:shd w:val="clear" w:color="auto" w:fill="CCFFFF"/>
            <w:vAlign w:val="center"/>
          </w:tcPr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801021" w:rsidRPr="00B9086F" w:rsidRDefault="00801021" w:rsidP="00B9086F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23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01021" w:rsidRPr="005D427F" w:rsidRDefault="00801021" w:rsidP="00801021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Vocabulaire :</w:t>
            </w:r>
          </w:p>
          <w:p w:rsidR="00801021" w:rsidRDefault="00801021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L’expression du jugement</w:t>
            </w:r>
          </w:p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Lexique mélioratif et dépréciatif</w:t>
            </w:r>
          </w:p>
        </w:tc>
        <w:tc>
          <w:tcPr>
            <w:tcW w:w="2179" w:type="dxa"/>
            <w:vAlign w:val="center"/>
          </w:tcPr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>
              <w:rPr>
                <w:rFonts w:ascii="Comic Sans MS" w:hAnsi="Comic Sans MS" w:cstheme="majorBidi"/>
                <w:bCs/>
                <w:u w:val="words" w:color="7030A0"/>
              </w:rPr>
              <w:t>grammaire</w:t>
            </w: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 :</w:t>
            </w:r>
          </w:p>
          <w:p w:rsidR="00801021" w:rsidRDefault="00801021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l’expression du but</w:t>
            </w:r>
          </w:p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0F5E6A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2894" w:type="dxa"/>
            <w:vAlign w:val="center"/>
          </w:tcPr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Conjugaison :</w:t>
            </w:r>
          </w:p>
          <w:p w:rsidR="00801021" w:rsidRDefault="00801021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La subordonnée du but : subjonctif ou indicatif</w:t>
            </w:r>
          </w:p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2800" w:type="dxa"/>
            <w:vAlign w:val="center"/>
          </w:tcPr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Orthographe :</w:t>
            </w:r>
          </w:p>
          <w:p w:rsidR="00801021" w:rsidRPr="005D427F" w:rsidRDefault="00801021" w:rsidP="00F10E5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Dictée préparée (emploi des deux modes) </w:t>
            </w:r>
          </w:p>
          <w:p w:rsidR="00801021" w:rsidRPr="005D427F" w:rsidRDefault="00801021" w:rsidP="00801021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2712" w:type="dxa"/>
            <w:vAlign w:val="center"/>
          </w:tcPr>
          <w:p w:rsidR="00801021" w:rsidRPr="00F83984" w:rsidRDefault="00F83984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83984">
              <w:rPr>
                <w:rFonts w:ascii="Comic Sans MS" w:hAnsi="Comic Sans MS" w:cstheme="majorBidi"/>
                <w:bCs/>
              </w:rPr>
              <w:t>Orthographe</w:t>
            </w:r>
          </w:p>
          <w:p w:rsidR="00F83984" w:rsidRPr="00F83984" w:rsidRDefault="00F83984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83984">
              <w:rPr>
                <w:rFonts w:ascii="Comic Sans MS" w:hAnsi="Comic Sans MS" w:cstheme="majorBidi"/>
                <w:bCs/>
              </w:rPr>
              <w:t>La formation des adverbes</w:t>
            </w:r>
          </w:p>
          <w:p w:rsidR="00801021" w:rsidRPr="005D427F" w:rsidRDefault="00801021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/>
                <w:b/>
              </w:rPr>
              <w:t>T.D</w:t>
            </w:r>
          </w:p>
        </w:tc>
      </w:tr>
      <w:tr w:rsidR="00F83984" w:rsidRPr="005D427F" w:rsidTr="009C16A5">
        <w:trPr>
          <w:trHeight w:val="453"/>
        </w:trPr>
        <w:tc>
          <w:tcPr>
            <w:tcW w:w="2094" w:type="dxa"/>
            <w:vMerge/>
            <w:shd w:val="clear" w:color="auto" w:fill="CCFFFF"/>
            <w:vAlign w:val="center"/>
          </w:tcPr>
          <w:p w:rsidR="00F83984" w:rsidRPr="005D427F" w:rsidRDefault="00F83984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F83984" w:rsidRPr="00B9086F" w:rsidRDefault="00F83984" w:rsidP="00B9086F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24</w:t>
            </w:r>
          </w:p>
        </w:tc>
        <w:tc>
          <w:tcPr>
            <w:tcW w:w="12891" w:type="dxa"/>
            <w:gridSpan w:val="5"/>
            <w:shd w:val="clear" w:color="auto" w:fill="CCFFFF"/>
            <w:vAlign w:val="center"/>
          </w:tcPr>
          <w:p w:rsidR="00F83984" w:rsidRPr="00F83984" w:rsidRDefault="00F83984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83984">
              <w:rPr>
                <w:rFonts w:ascii="Comic Sans MS" w:hAnsi="Comic Sans MS" w:cstheme="majorBidi"/>
                <w:bCs/>
              </w:rPr>
              <w:t xml:space="preserve">Evaluation </w:t>
            </w:r>
          </w:p>
        </w:tc>
      </w:tr>
      <w:tr w:rsidR="00341BA5" w:rsidRPr="005D427F" w:rsidTr="009C16A5">
        <w:trPr>
          <w:trHeight w:val="1506"/>
        </w:trPr>
        <w:tc>
          <w:tcPr>
            <w:tcW w:w="2094" w:type="dxa"/>
            <w:vMerge/>
            <w:shd w:val="clear" w:color="auto" w:fill="CCFFFF"/>
            <w:vAlign w:val="center"/>
          </w:tcPr>
          <w:p w:rsidR="00F83984" w:rsidRPr="005D427F" w:rsidRDefault="00F83984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F83984" w:rsidRPr="00B9086F" w:rsidRDefault="00F83984" w:rsidP="00B9086F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25</w:t>
            </w:r>
          </w:p>
        </w:tc>
        <w:tc>
          <w:tcPr>
            <w:tcW w:w="2306" w:type="dxa"/>
            <w:vAlign w:val="center"/>
          </w:tcPr>
          <w:p w:rsidR="00F83984" w:rsidRPr="00FE0359" w:rsidRDefault="00F83984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E0359">
              <w:rPr>
                <w:rFonts w:ascii="Comic Sans MS" w:hAnsi="Comic Sans MS" w:cstheme="majorBidi"/>
                <w:bCs/>
              </w:rPr>
              <w:t xml:space="preserve">Préparation de l’écrit : </w:t>
            </w:r>
          </w:p>
          <w:p w:rsidR="00F83984" w:rsidRPr="005D427F" w:rsidRDefault="00F83984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179" w:type="dxa"/>
            <w:vAlign w:val="center"/>
          </w:tcPr>
          <w:p w:rsidR="00F83984" w:rsidRPr="00FE0359" w:rsidRDefault="00F83984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E0359">
              <w:rPr>
                <w:rFonts w:ascii="Comic Sans MS" w:hAnsi="Comic Sans MS" w:cstheme="majorBidi"/>
                <w:bCs/>
              </w:rPr>
              <w:t xml:space="preserve">Production écrite : </w:t>
            </w:r>
          </w:p>
          <w:p w:rsidR="00F83984" w:rsidRPr="005D427F" w:rsidRDefault="00F83984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894" w:type="dxa"/>
            <w:vAlign w:val="center"/>
          </w:tcPr>
          <w:p w:rsidR="00F83984" w:rsidRPr="005D427F" w:rsidRDefault="00F83984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 xml:space="preserve">Lecture 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récréative</w:t>
            </w: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 :</w:t>
            </w:r>
          </w:p>
          <w:p w:rsidR="00F83984" w:rsidRPr="005D427F" w:rsidRDefault="00F83984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L’homme qui plantait des arbres par Jean Giono</w:t>
            </w: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2800" w:type="dxa"/>
            <w:vAlign w:val="center"/>
          </w:tcPr>
          <w:p w:rsidR="00F83984" w:rsidRPr="005D427F" w:rsidRDefault="00F83984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Compte rendu</w:t>
            </w:r>
          </w:p>
        </w:tc>
        <w:tc>
          <w:tcPr>
            <w:tcW w:w="2712" w:type="dxa"/>
            <w:vAlign w:val="center"/>
          </w:tcPr>
          <w:p w:rsidR="00F83984" w:rsidRPr="005D427F" w:rsidRDefault="00F83984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341BA5" w:rsidRPr="005D427F" w:rsidTr="009C16A5">
        <w:trPr>
          <w:trHeight w:val="1410"/>
        </w:trPr>
        <w:tc>
          <w:tcPr>
            <w:tcW w:w="2094" w:type="dxa"/>
            <w:vMerge/>
            <w:shd w:val="clear" w:color="auto" w:fill="CCFFFF"/>
            <w:vAlign w:val="center"/>
          </w:tcPr>
          <w:p w:rsidR="00F83984" w:rsidRPr="005D427F" w:rsidRDefault="00F83984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F83984" w:rsidRPr="00B9086F" w:rsidRDefault="00F83984" w:rsidP="00B9086F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26</w:t>
            </w:r>
          </w:p>
        </w:tc>
        <w:tc>
          <w:tcPr>
            <w:tcW w:w="2306" w:type="dxa"/>
            <w:vAlign w:val="center"/>
          </w:tcPr>
          <w:p w:rsidR="00F83984" w:rsidRPr="005D427F" w:rsidRDefault="00F83984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 xml:space="preserve">Présentation des travaux de groupes (suite) </w:t>
            </w:r>
          </w:p>
        </w:tc>
        <w:tc>
          <w:tcPr>
            <w:tcW w:w="2179" w:type="dxa"/>
            <w:vAlign w:val="center"/>
          </w:tcPr>
          <w:p w:rsidR="00F83984" w:rsidRPr="005D427F" w:rsidRDefault="00F83984" w:rsidP="00F83984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Lecture d’un texte poétique</w:t>
            </w:r>
          </w:p>
        </w:tc>
        <w:tc>
          <w:tcPr>
            <w:tcW w:w="2894" w:type="dxa"/>
            <w:vAlign w:val="center"/>
          </w:tcPr>
          <w:p w:rsidR="00F83984" w:rsidRPr="005D427F" w:rsidRDefault="00341BA5" w:rsidP="00341BA5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>Station projet/ présent</w:t>
            </w:r>
            <w:r>
              <w:rPr>
                <w:rFonts w:ascii="Comic Sans MS" w:hAnsi="Comic Sans MS" w:cstheme="majorBidi"/>
                <w:bCs/>
              </w:rPr>
              <w:t>ation d</w:t>
            </w:r>
            <w:r w:rsidRPr="005D427F">
              <w:rPr>
                <w:rFonts w:ascii="Comic Sans MS" w:hAnsi="Comic Sans MS" w:cstheme="majorBidi"/>
                <w:bCs/>
              </w:rPr>
              <w:t xml:space="preserve">es travaux </w:t>
            </w:r>
            <w:r>
              <w:rPr>
                <w:rFonts w:ascii="Comic Sans MS" w:hAnsi="Comic Sans MS" w:cstheme="majorBidi"/>
                <w:bCs/>
              </w:rPr>
              <w:t>de g</w:t>
            </w:r>
            <w:r w:rsidR="009C16A5">
              <w:rPr>
                <w:rFonts w:ascii="Comic Sans MS" w:hAnsi="Comic Sans MS" w:cstheme="majorBidi"/>
                <w:bCs/>
              </w:rPr>
              <w:t>r</w:t>
            </w:r>
            <w:r>
              <w:rPr>
                <w:rFonts w:ascii="Comic Sans MS" w:hAnsi="Comic Sans MS" w:cstheme="majorBidi"/>
                <w:bCs/>
              </w:rPr>
              <w:t>oupes</w:t>
            </w:r>
          </w:p>
        </w:tc>
        <w:tc>
          <w:tcPr>
            <w:tcW w:w="2800" w:type="dxa"/>
            <w:vAlign w:val="center"/>
          </w:tcPr>
          <w:p w:rsidR="00F83984" w:rsidRPr="005D427F" w:rsidRDefault="00341BA5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Remédiation selon les besoins (exercices de consolidation, dictée,…)</w:t>
            </w:r>
          </w:p>
        </w:tc>
        <w:tc>
          <w:tcPr>
            <w:tcW w:w="2712" w:type="dxa"/>
            <w:vAlign w:val="center"/>
          </w:tcPr>
          <w:p w:rsidR="00F83984" w:rsidRDefault="00341BA5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T.D</w:t>
            </w:r>
          </w:p>
          <w:p w:rsidR="00341BA5" w:rsidRPr="005D427F" w:rsidRDefault="00341BA5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Remédiation selon les besoins (exercices de consolidation, dictée,…)</w:t>
            </w:r>
          </w:p>
        </w:tc>
      </w:tr>
    </w:tbl>
    <w:p w:rsidR="00B9086F" w:rsidRPr="00F25C66" w:rsidRDefault="00B9086F" w:rsidP="00B9086F">
      <w:pPr>
        <w:spacing w:line="360" w:lineRule="auto"/>
        <w:jc w:val="center"/>
        <w:rPr>
          <w:rFonts w:ascii="Comic Sans MS" w:hAnsi="Comic Sans MS"/>
          <w:b/>
          <w:color w:val="990099"/>
          <w:sz w:val="22"/>
          <w:szCs w:val="22"/>
        </w:rPr>
      </w:pPr>
    </w:p>
    <w:p w:rsidR="00B9086F" w:rsidRDefault="00B9086F" w:rsidP="00B9086F">
      <w:pPr>
        <w:rPr>
          <w:b/>
          <w:color w:val="006666"/>
          <w:lang w:val="nl-NL"/>
        </w:rPr>
      </w:pPr>
      <w:r>
        <w:rPr>
          <w:b/>
          <w:color w:val="FF0000"/>
          <w:sz w:val="22"/>
          <w:szCs w:val="22"/>
          <w:u w:val="words" w:color="008000"/>
        </w:rPr>
        <w:t xml:space="preserve">      </w:t>
      </w:r>
      <w:r w:rsidRPr="002F29E1">
        <w:rPr>
          <w:b/>
          <w:color w:val="FF0000"/>
          <w:u w:val="words" w:color="008000"/>
          <w:shd w:val="clear" w:color="auto" w:fill="CCFF99"/>
        </w:rPr>
        <w:t>Professeure :</w:t>
      </w:r>
      <w:r w:rsidRPr="002F29E1">
        <w:rPr>
          <w:b/>
        </w:rPr>
        <w:t xml:space="preserve"> </w:t>
      </w:r>
      <w:r w:rsidRPr="00AF65ED">
        <w:rPr>
          <w:rFonts w:asciiTheme="majorBidi" w:hAnsiTheme="majorBidi" w:cstheme="majorBidi"/>
          <w:b/>
          <w:color w:val="006666"/>
        </w:rPr>
        <w:t>Melle.</w:t>
      </w:r>
      <w:r w:rsidRPr="00AF65ED">
        <w:rPr>
          <w:rFonts w:ascii="Bradley Hand ITC" w:hAnsi="Bradley Hand ITC"/>
          <w:b/>
        </w:rPr>
        <w:t xml:space="preserve"> </w:t>
      </w:r>
      <w:proofErr w:type="spellStart"/>
      <w:r w:rsidRPr="00AF65ED">
        <w:rPr>
          <w:rFonts w:ascii="Bradley Hand ITC" w:hAnsi="Bradley Hand ITC"/>
          <w:b/>
          <w:color w:val="006666"/>
        </w:rPr>
        <w:t>Djahara</w:t>
      </w:r>
      <w:proofErr w:type="spellEnd"/>
      <w:r w:rsidRPr="00AF65ED">
        <w:rPr>
          <w:rFonts w:ascii="Bradley Hand ITC" w:hAnsi="Bradley Hand ITC"/>
          <w:b/>
          <w:color w:val="006666"/>
        </w:rPr>
        <w:t xml:space="preserve"> </w:t>
      </w:r>
      <w:proofErr w:type="spellStart"/>
      <w:r w:rsidRPr="00AF65ED">
        <w:rPr>
          <w:rFonts w:ascii="Bradley Hand ITC" w:hAnsi="Bradley Hand ITC"/>
          <w:b/>
          <w:color w:val="006666"/>
        </w:rPr>
        <w:t>Sihem</w:t>
      </w:r>
      <w:proofErr w:type="spellEnd"/>
      <w:r w:rsidRPr="002F29E1">
        <w:rPr>
          <w:b/>
          <w:color w:val="006666"/>
        </w:rPr>
        <w:t xml:space="preserve"> </w:t>
      </w:r>
      <w:r w:rsidRPr="002F29E1">
        <w:rPr>
          <w:b/>
        </w:rPr>
        <w:t xml:space="preserve">                        </w:t>
      </w:r>
      <w:r w:rsidRPr="002F29E1">
        <w:rPr>
          <w:b/>
          <w:color w:val="FF0000"/>
          <w:u w:val="words" w:color="008000"/>
          <w:shd w:val="clear" w:color="auto" w:fill="CCFF99"/>
        </w:rPr>
        <w:t>Directeur :</w:t>
      </w:r>
      <w:r w:rsidRPr="002F29E1">
        <w:rPr>
          <w:b/>
        </w:rPr>
        <w:t xml:space="preserve"> </w:t>
      </w:r>
      <w:r w:rsidRPr="002F29E1">
        <w:rPr>
          <w:b/>
          <w:color w:val="006666"/>
        </w:rPr>
        <w:t xml:space="preserve">Mr. </w:t>
      </w:r>
      <w:proofErr w:type="spellStart"/>
      <w:r w:rsidRPr="002F29E1">
        <w:rPr>
          <w:b/>
          <w:color w:val="006666"/>
          <w:lang w:val="nl-NL"/>
        </w:rPr>
        <w:t>Lamamra</w:t>
      </w:r>
      <w:proofErr w:type="spellEnd"/>
      <w:r w:rsidRPr="002F29E1">
        <w:rPr>
          <w:b/>
          <w:color w:val="006666"/>
          <w:lang w:val="nl-NL"/>
        </w:rPr>
        <w:t xml:space="preserve"> Mohamed</w:t>
      </w:r>
      <w:r w:rsidRPr="002F29E1">
        <w:rPr>
          <w:b/>
          <w:lang w:val="nl-NL"/>
        </w:rPr>
        <w:t xml:space="preserve">                                            </w:t>
      </w:r>
      <w:r w:rsidRPr="002F29E1">
        <w:rPr>
          <w:b/>
          <w:color w:val="FF0000"/>
          <w:u w:val="words" w:color="008000"/>
          <w:shd w:val="clear" w:color="auto" w:fill="CCFF99"/>
          <w:lang w:val="nl-NL"/>
        </w:rPr>
        <w:t>Inspecteur :</w:t>
      </w:r>
      <w:r w:rsidRPr="002F29E1">
        <w:rPr>
          <w:b/>
          <w:lang w:val="nl-NL"/>
        </w:rPr>
        <w:t xml:space="preserve"> </w:t>
      </w:r>
      <w:r w:rsidRPr="002F29E1">
        <w:rPr>
          <w:b/>
          <w:color w:val="006666"/>
          <w:lang w:val="nl-NL"/>
        </w:rPr>
        <w:t xml:space="preserve">Mr. </w:t>
      </w:r>
      <w:proofErr w:type="spellStart"/>
      <w:r w:rsidRPr="002F29E1">
        <w:rPr>
          <w:b/>
          <w:color w:val="006666"/>
          <w:lang w:val="nl-NL"/>
        </w:rPr>
        <w:t>Slimani</w:t>
      </w:r>
      <w:proofErr w:type="spellEnd"/>
    </w:p>
    <w:p w:rsidR="00341BA5" w:rsidRDefault="00341BA5" w:rsidP="00B9086F">
      <w:pPr>
        <w:rPr>
          <w:b/>
          <w:color w:val="006666"/>
          <w:lang w:val="nl-NL"/>
        </w:rPr>
      </w:pPr>
    </w:p>
    <w:p w:rsidR="00341BA5" w:rsidRDefault="00341BA5" w:rsidP="00B9086F">
      <w:pPr>
        <w:rPr>
          <w:b/>
          <w:color w:val="006666"/>
          <w:lang w:val="nl-NL"/>
        </w:rPr>
      </w:pPr>
    </w:p>
    <w:p w:rsidR="00341BA5" w:rsidRDefault="00341BA5" w:rsidP="00B9086F">
      <w:pPr>
        <w:rPr>
          <w:b/>
          <w:color w:val="006666"/>
          <w:lang w:val="nl-NL"/>
        </w:rPr>
      </w:pPr>
    </w:p>
    <w:p w:rsidR="00341BA5" w:rsidRDefault="00341BA5" w:rsidP="00B9086F">
      <w:pPr>
        <w:rPr>
          <w:b/>
          <w:color w:val="006666"/>
          <w:lang w:val="nl-NL"/>
        </w:rPr>
      </w:pPr>
    </w:p>
    <w:p w:rsidR="00341BA5" w:rsidRDefault="00341BA5" w:rsidP="00B9086F">
      <w:pPr>
        <w:rPr>
          <w:b/>
          <w:color w:val="006666"/>
          <w:lang w:val="nl-NL"/>
        </w:rPr>
      </w:pPr>
    </w:p>
    <w:p w:rsidR="00341BA5" w:rsidRDefault="00341BA5" w:rsidP="00B9086F">
      <w:pPr>
        <w:rPr>
          <w:b/>
          <w:color w:val="006666"/>
          <w:lang w:val="nl-NL"/>
        </w:rPr>
      </w:pPr>
    </w:p>
    <w:p w:rsidR="00341BA5" w:rsidRDefault="00341BA5" w:rsidP="00B9086F">
      <w:pPr>
        <w:rPr>
          <w:b/>
          <w:color w:val="006666"/>
          <w:lang w:val="nl-NL"/>
        </w:rPr>
      </w:pPr>
    </w:p>
    <w:p w:rsidR="00341BA5" w:rsidRDefault="00341BA5" w:rsidP="00B9086F">
      <w:pPr>
        <w:rPr>
          <w:b/>
          <w:color w:val="006666"/>
          <w:lang w:val="nl-NL"/>
        </w:rPr>
      </w:pPr>
    </w:p>
    <w:p w:rsidR="00341BA5" w:rsidRDefault="00341BA5" w:rsidP="00B9086F">
      <w:pPr>
        <w:rPr>
          <w:b/>
          <w:color w:val="006666"/>
          <w:lang w:val="nl-NL"/>
        </w:rPr>
      </w:pPr>
    </w:p>
    <w:p w:rsidR="00341BA5" w:rsidRDefault="00341BA5" w:rsidP="00B9086F">
      <w:pPr>
        <w:rPr>
          <w:b/>
          <w:color w:val="006666"/>
          <w:lang w:val="nl-NL"/>
        </w:rPr>
      </w:pPr>
    </w:p>
    <w:p w:rsidR="00341BA5" w:rsidRDefault="00341BA5" w:rsidP="00B9086F">
      <w:pPr>
        <w:rPr>
          <w:b/>
          <w:color w:val="006666"/>
          <w:lang w:val="nl-NL"/>
        </w:rPr>
      </w:pPr>
    </w:p>
    <w:p w:rsidR="00341BA5" w:rsidRDefault="00341BA5" w:rsidP="00B9086F">
      <w:pPr>
        <w:rPr>
          <w:b/>
          <w:color w:val="006666"/>
          <w:lang w:val="nl-NL"/>
        </w:rPr>
      </w:pPr>
    </w:p>
    <w:p w:rsidR="00341BA5" w:rsidRDefault="00341BA5" w:rsidP="00B9086F">
      <w:pPr>
        <w:rPr>
          <w:b/>
          <w:color w:val="006666"/>
          <w:lang w:val="nl-NL"/>
        </w:rPr>
      </w:pPr>
    </w:p>
    <w:p w:rsidR="008D0459" w:rsidRPr="008D0459" w:rsidRDefault="008D0459" w:rsidP="008D0459">
      <w:pPr>
        <w:rPr>
          <w:rFonts w:ascii="Tempus Sans ITC" w:hAnsi="Tempus Sans ITC" w:cs="MV Boli"/>
          <w:b/>
        </w:rPr>
      </w:pPr>
      <w:r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CCFF99"/>
        </w:rPr>
        <w:t>Niveau :</w:t>
      </w:r>
      <w:r w:rsidRPr="008D0459">
        <w:rPr>
          <w:rFonts w:ascii="Tempus Sans ITC" w:hAnsi="Tempus Sans ITC" w:cs="MV Boli"/>
          <w:b/>
        </w:rPr>
        <w:t xml:space="preserve"> 4.AM.                                                                                                                                                                </w:t>
      </w:r>
      <w:r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CCFF99"/>
        </w:rPr>
        <w:t>Année scolaire :</w:t>
      </w:r>
      <w:r w:rsidRPr="008D0459">
        <w:rPr>
          <w:rFonts w:ascii="Tempus Sans ITC" w:hAnsi="Tempus Sans ITC" w:cs="MV Boli"/>
          <w:b/>
          <w:shd w:val="clear" w:color="auto" w:fill="CCFF99"/>
        </w:rPr>
        <w:t xml:space="preserve"> </w:t>
      </w:r>
      <w:r w:rsidRPr="008D0459">
        <w:rPr>
          <w:rFonts w:ascii="Tempus Sans ITC" w:hAnsi="Tempus Sans ITC" w:cs="MV Boli"/>
          <w:b/>
        </w:rPr>
        <w:t xml:space="preserve">2013/2014  </w:t>
      </w:r>
    </w:p>
    <w:p w:rsidR="00F10E52" w:rsidRPr="00EB3855" w:rsidRDefault="008D0459" w:rsidP="008D0459">
      <w:pPr>
        <w:jc w:val="center"/>
        <w:rPr>
          <w:rFonts w:ascii="Tempus Sans ITC" w:hAnsi="Tempus Sans ITC" w:cs="MV Boli"/>
          <w:b/>
          <w:sz w:val="22"/>
          <w:szCs w:val="22"/>
          <w:u w:val="words" w:color="008000"/>
        </w:rPr>
      </w:pPr>
      <w:r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FFCCFF"/>
        </w:rPr>
        <w:t>Professeure :</w:t>
      </w:r>
      <w:r w:rsidRPr="008D0459">
        <w:rPr>
          <w:rFonts w:ascii="Tempus Sans ITC" w:hAnsi="Tempus Sans ITC" w:cs="MV Boli"/>
          <w:b/>
        </w:rPr>
        <w:t xml:space="preserve"> </w:t>
      </w:r>
      <w:proofErr w:type="spellStart"/>
      <w:r w:rsidRPr="008D0459">
        <w:rPr>
          <w:rFonts w:ascii="Tempus Sans ITC" w:hAnsi="Tempus Sans ITC" w:cs="MV Boli"/>
          <w:b/>
        </w:rPr>
        <w:t>Djahara</w:t>
      </w:r>
      <w:proofErr w:type="spellEnd"/>
      <w:r w:rsidRPr="008D0459">
        <w:rPr>
          <w:rFonts w:ascii="Tempus Sans ITC" w:hAnsi="Tempus Sans ITC" w:cs="MV Boli"/>
          <w:b/>
        </w:rPr>
        <w:t xml:space="preserve"> </w:t>
      </w:r>
      <w:proofErr w:type="spellStart"/>
      <w:r w:rsidRPr="008D0459">
        <w:rPr>
          <w:rFonts w:ascii="Tempus Sans ITC" w:hAnsi="Tempus Sans ITC" w:cs="MV Boli"/>
          <w:b/>
        </w:rPr>
        <w:t>Sihem</w:t>
      </w:r>
      <w:proofErr w:type="spellEnd"/>
      <w:r w:rsidRPr="008D0459">
        <w:rPr>
          <w:rFonts w:ascii="Tempus Sans ITC" w:hAnsi="Tempus Sans ITC" w:cs="MV Boli"/>
          <w:b/>
        </w:rPr>
        <w:t xml:space="preserve">                                                                                                                                            </w:t>
      </w:r>
      <w:r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FFCCFF"/>
        </w:rPr>
        <w:t>Direction de l’Education</w:t>
      </w:r>
      <w:r w:rsidRPr="008D0459">
        <w:rPr>
          <w:rFonts w:ascii="Tempus Sans ITC" w:hAnsi="Tempus Sans ITC" w:cs="MV Boli"/>
          <w:b/>
          <w:color w:val="FF0000"/>
          <w:u w:val="words" w:color="008000"/>
        </w:rPr>
        <w:t xml:space="preserve"> </w:t>
      </w:r>
      <w:r w:rsidRPr="008D0459">
        <w:rPr>
          <w:rFonts w:ascii="Tempus Sans ITC" w:hAnsi="Tempus Sans ITC" w:cs="MV Boli"/>
          <w:b/>
          <w:u w:val="words" w:color="008000"/>
        </w:rPr>
        <w:t>de la wilaya de Biskra</w:t>
      </w:r>
      <w:r w:rsidR="00F10E52" w:rsidRPr="005B2194">
        <w:rPr>
          <w:rFonts w:ascii="Comic Sans MS" w:hAnsi="Comic Sans MS"/>
          <w:bCs/>
          <w:color w:val="FF0000"/>
          <w:sz w:val="20"/>
          <w:szCs w:val="20"/>
          <w:u w:val="words" w:color="008000"/>
        </w:rPr>
        <w:t xml:space="preserve"> </w:t>
      </w:r>
      <w:r w:rsidR="00F10E52" w:rsidRPr="008D0459">
        <w:rPr>
          <w:rFonts w:ascii="Tempus Sans ITC" w:hAnsi="Tempus Sans ITC" w:cs="MV Boli"/>
          <w:b/>
          <w:color w:val="FF0000"/>
          <w:u w:val="words" w:color="008000"/>
          <w:shd w:val="clear" w:color="auto" w:fill="CCFF99"/>
        </w:rPr>
        <w:t>Projet 03 :</w:t>
      </w:r>
    </w:p>
    <w:p w:rsidR="00F10E52" w:rsidRPr="00EB3855" w:rsidRDefault="00E31046" w:rsidP="00F10E52">
      <w:pPr>
        <w:jc w:val="center"/>
        <w:rPr>
          <w:rFonts w:ascii="Comic Sans MS" w:hAnsi="Comic Sans MS"/>
          <w:b/>
          <w:color w:val="006600"/>
          <w:sz w:val="22"/>
          <w:szCs w:val="22"/>
        </w:rPr>
      </w:pPr>
      <w:r w:rsidRPr="00E31046">
        <w:rPr>
          <w:rFonts w:ascii="Tempus Sans ITC" w:hAnsi="Tempus Sans ITC" w:cs="MV Boli"/>
          <w:b/>
          <w:noProof/>
          <w:sz w:val="22"/>
          <w:szCs w:val="22"/>
          <w:shd w:val="clear" w:color="auto" w:fill="FFCCFF"/>
        </w:rPr>
        <w:pict>
          <v:shape id="_x0000_s1035" type="#_x0000_t170" style="position:absolute;left:0;text-align:left;margin-left:186.4pt;margin-top:7.6pt;width:551.25pt;height:30pt;z-index:-251644928" adj="952" fillcolor="#ff9" strokecolor="red" strokeweight="1pt">
            <v:fill color2="#fcf" rotate="t" focus="100%" type="gradient"/>
            <v:shadow type="perspective" color="#7030a0" opacity="45875f" origin=",.5" offset="0,-1pt" offset2="-4pt,-6pt" matrix=",,,.5,,-4768371582e-16"/>
            <v:textpath style="font-family:&quot;Calisto MT&quot;;font-size:18pt;font-weight:bold;v-text-kern:t" trim="t" fitpath="t" string="Argumenter dans le texte descriptif"/>
          </v:shape>
        </w:pict>
      </w:r>
      <w:r w:rsidR="00F10E52">
        <w:rPr>
          <w:rFonts w:ascii="Comic Sans MS" w:hAnsi="Comic Sans MS"/>
          <w:b/>
          <w:color w:val="006600"/>
          <w:sz w:val="22"/>
          <w:szCs w:val="22"/>
        </w:rPr>
        <w:t xml:space="preserve">                                                        </w:t>
      </w:r>
      <w:r w:rsidR="00F10E52" w:rsidRPr="00EB3855">
        <w:rPr>
          <w:rFonts w:ascii="Comic Sans MS" w:hAnsi="Comic Sans MS"/>
          <w:b/>
          <w:color w:val="006600"/>
          <w:sz w:val="22"/>
          <w:szCs w:val="22"/>
        </w:rPr>
        <w:t xml:space="preserve"> </w:t>
      </w:r>
    </w:p>
    <w:p w:rsidR="00F10E52" w:rsidRDefault="00F10E52" w:rsidP="00F10E52">
      <w:pPr>
        <w:rPr>
          <w:rFonts w:ascii="Tempus Sans ITC" w:hAnsi="Tempus Sans ITC"/>
          <w:b/>
          <w:sz w:val="20"/>
          <w:szCs w:val="20"/>
        </w:rPr>
      </w:pPr>
      <w:r w:rsidRPr="00133B27">
        <w:rPr>
          <w:rFonts w:ascii="Tempus Sans ITC" w:hAnsi="Tempus Sans ITC" w:cs="MV Boli"/>
          <w:b/>
          <w:sz w:val="22"/>
          <w:szCs w:val="22"/>
        </w:rPr>
        <w:t xml:space="preserve"> </w:t>
      </w:r>
      <w:r w:rsidRPr="00133B27">
        <w:rPr>
          <w:rFonts w:ascii="Tempus Sans ITC" w:hAnsi="Tempus Sans ITC"/>
          <w:b/>
          <w:sz w:val="22"/>
          <w:szCs w:val="22"/>
        </w:rPr>
        <w:t xml:space="preserve"> </w:t>
      </w:r>
      <w:r w:rsidRPr="00133B27">
        <w:rPr>
          <w:rFonts w:ascii="Tempus Sans ITC" w:hAnsi="Tempus Sans ITC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8D0459" w:rsidRPr="00133B27" w:rsidRDefault="008D0459" w:rsidP="00F10E52">
      <w:pPr>
        <w:rPr>
          <w:rFonts w:ascii="Tempus Sans ITC" w:hAnsi="Tempus Sans ITC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/>
      </w:tblPr>
      <w:tblGrid>
        <w:gridCol w:w="2094"/>
        <w:gridCol w:w="1275"/>
        <w:gridCol w:w="2306"/>
        <w:gridCol w:w="2179"/>
        <w:gridCol w:w="2894"/>
        <w:gridCol w:w="2800"/>
        <w:gridCol w:w="2712"/>
      </w:tblGrid>
      <w:tr w:rsidR="00F10E52" w:rsidRPr="005D427F" w:rsidTr="00F10E52">
        <w:trPr>
          <w:trHeight w:val="714"/>
        </w:trPr>
        <w:tc>
          <w:tcPr>
            <w:tcW w:w="2094" w:type="dxa"/>
            <w:shd w:val="clear" w:color="auto" w:fill="00FF99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/>
                <w:color w:val="990099"/>
              </w:rPr>
            </w:pPr>
            <w:r w:rsidRPr="005D427F">
              <w:rPr>
                <w:rFonts w:ascii="Comic Sans MS" w:hAnsi="Comic Sans MS" w:cstheme="majorBidi"/>
                <w:b/>
                <w:color w:val="990099"/>
              </w:rPr>
              <w:t>Thèmes des séquences</w:t>
            </w:r>
          </w:p>
        </w:tc>
        <w:tc>
          <w:tcPr>
            <w:tcW w:w="1275" w:type="dxa"/>
            <w:shd w:val="clear" w:color="auto" w:fill="FFCCCC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/>
                <w:color w:val="990099"/>
              </w:rPr>
            </w:pPr>
            <w:r w:rsidRPr="005D427F">
              <w:rPr>
                <w:rFonts w:ascii="Comic Sans MS" w:hAnsi="Comic Sans MS" w:cstheme="majorBidi"/>
                <w:b/>
                <w:color w:val="990099"/>
              </w:rPr>
              <w:t>Semaines</w:t>
            </w:r>
          </w:p>
        </w:tc>
        <w:tc>
          <w:tcPr>
            <w:tcW w:w="12891" w:type="dxa"/>
            <w:gridSpan w:val="5"/>
            <w:tcBorders>
              <w:top w:val="nil"/>
              <w:right w:val="nil"/>
            </w:tcBorders>
            <w:shd w:val="clear" w:color="auto" w:fill="FFFF99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  <w:r w:rsidRPr="00B9086F">
              <w:rPr>
                <w:rFonts w:ascii="Comic Sans MS" w:hAnsi="Comic Sans MS"/>
                <w:b/>
                <w:color w:val="006600"/>
              </w:rPr>
              <w:t>É</w:t>
            </w:r>
            <w:r>
              <w:rPr>
                <w:rFonts w:ascii="Comic Sans MS" w:hAnsi="Comic Sans MS"/>
                <w:b/>
                <w:color w:val="006600"/>
              </w:rPr>
              <w:t>crire et monter une pièce de théâtre ayant pour titre « Mieux vaut préserver que guérir ». Cette pièce mettra en garde les adolescents contre les dangers sociaux : tabagisme, violence,…etc.</w:t>
            </w:r>
          </w:p>
        </w:tc>
      </w:tr>
      <w:tr w:rsidR="00F10E52" w:rsidRPr="005D427F" w:rsidTr="00E95ABF">
        <w:trPr>
          <w:trHeight w:val="951"/>
        </w:trPr>
        <w:tc>
          <w:tcPr>
            <w:tcW w:w="2094" w:type="dxa"/>
            <w:vMerge w:val="restart"/>
            <w:shd w:val="clear" w:color="auto" w:fill="CCFFFF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 xml:space="preserve">Séquence </w:t>
            </w:r>
            <w:r w:rsidRPr="005D427F">
              <w:rPr>
                <w:rFonts w:ascii="Comic Sans MS" w:hAnsi="Comic Sans MS" w:cstheme="majorBidi"/>
                <w:b/>
                <w:color w:val="FF0000"/>
              </w:rPr>
              <w:t>01</w:t>
            </w:r>
          </w:p>
          <w:p w:rsidR="00F10E52" w:rsidRPr="005D427F" w:rsidRDefault="00287799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  <w:r>
              <w:rPr>
                <w:rFonts w:ascii="Comic Sans MS" w:hAnsi="Comic Sans MS" w:cstheme="majorBidi"/>
                <w:b/>
                <w:color w:val="990099"/>
              </w:rPr>
              <w:t>Argumenter dans l’affiche publicitaire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F10E52" w:rsidRPr="00B9086F" w:rsidRDefault="00F10E52" w:rsidP="00F10E52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27</w:t>
            </w:r>
          </w:p>
        </w:tc>
        <w:tc>
          <w:tcPr>
            <w:tcW w:w="2306" w:type="dxa"/>
            <w:vAlign w:val="center"/>
          </w:tcPr>
          <w:p w:rsidR="00F10E52" w:rsidRPr="005D427F" w:rsidRDefault="00F10E52" w:rsidP="00287799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</w:rPr>
              <w:t xml:space="preserve">Négociation et planification du </w:t>
            </w:r>
            <w:r w:rsidR="00287799">
              <w:rPr>
                <w:rFonts w:ascii="Comic Sans MS" w:hAnsi="Comic Sans MS" w:cstheme="majorBidi"/>
                <w:bCs/>
              </w:rPr>
              <w:t>3</w:t>
            </w:r>
            <w:r w:rsidR="00287799">
              <w:rPr>
                <w:rFonts w:ascii="Comic Sans MS" w:hAnsi="Comic Sans MS" w:cstheme="majorBidi"/>
                <w:bCs/>
                <w:vertAlign w:val="superscript"/>
              </w:rPr>
              <w:t xml:space="preserve">ème </w:t>
            </w:r>
            <w:r w:rsidRPr="005D427F">
              <w:rPr>
                <w:rFonts w:ascii="Comic Sans MS" w:hAnsi="Comic Sans MS" w:cstheme="majorBidi"/>
                <w:bCs/>
              </w:rPr>
              <w:t>projet</w:t>
            </w:r>
          </w:p>
        </w:tc>
        <w:tc>
          <w:tcPr>
            <w:tcW w:w="2179" w:type="dxa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Compréhension de l’oral</w:t>
            </w:r>
          </w:p>
        </w:tc>
        <w:tc>
          <w:tcPr>
            <w:tcW w:w="2894" w:type="dxa"/>
            <w:vAlign w:val="center"/>
          </w:tcPr>
          <w:p w:rsidR="00F10E52" w:rsidRPr="008B3E43" w:rsidRDefault="00F10E52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8B3E43">
              <w:rPr>
                <w:rFonts w:ascii="Comic Sans MS" w:hAnsi="Comic Sans MS" w:cstheme="majorBidi"/>
                <w:bCs/>
              </w:rPr>
              <w:t>Production de l’oral</w:t>
            </w:r>
          </w:p>
        </w:tc>
        <w:tc>
          <w:tcPr>
            <w:tcW w:w="2800" w:type="dxa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Compréhension de l’écrit :</w:t>
            </w:r>
          </w:p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  <w:color w:val="006600"/>
              </w:rPr>
            </w:pPr>
          </w:p>
        </w:tc>
        <w:tc>
          <w:tcPr>
            <w:tcW w:w="2712" w:type="dxa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F10E52" w:rsidRPr="005D427F" w:rsidTr="00E95ABF">
        <w:trPr>
          <w:trHeight w:val="1123"/>
        </w:trPr>
        <w:tc>
          <w:tcPr>
            <w:tcW w:w="2094" w:type="dxa"/>
            <w:vMerge/>
            <w:shd w:val="clear" w:color="auto" w:fill="CCFFFF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F10E52" w:rsidRPr="00B9086F" w:rsidRDefault="00F10E52" w:rsidP="00F10E52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28</w:t>
            </w:r>
          </w:p>
        </w:tc>
        <w:tc>
          <w:tcPr>
            <w:tcW w:w="2306" w:type="dxa"/>
            <w:vAlign w:val="center"/>
          </w:tcPr>
          <w:p w:rsidR="00F10E52" w:rsidRDefault="00F10E52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>
              <w:rPr>
                <w:rFonts w:ascii="Comic Sans MS" w:hAnsi="Comic Sans MS" w:cstheme="majorBidi"/>
                <w:bCs/>
                <w:u w:val="single" w:color="7030A0"/>
              </w:rPr>
              <w:t>L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ecture expressive :</w:t>
            </w:r>
          </w:p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179" w:type="dxa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Vocabulaire :</w:t>
            </w:r>
          </w:p>
          <w:p w:rsidR="00F10E52" w:rsidRDefault="0028779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La famille de mots</w:t>
            </w:r>
          </w:p>
          <w:p w:rsidR="00287799" w:rsidRPr="005D427F" w:rsidRDefault="0028779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La métaphore</w:t>
            </w:r>
          </w:p>
        </w:tc>
        <w:tc>
          <w:tcPr>
            <w:tcW w:w="2894" w:type="dxa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Grammaire :</w:t>
            </w:r>
          </w:p>
          <w:p w:rsidR="00F10E52" w:rsidRPr="005D427F" w:rsidRDefault="0028779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L’expression de l’opposition</w:t>
            </w:r>
          </w:p>
        </w:tc>
        <w:tc>
          <w:tcPr>
            <w:tcW w:w="2800" w:type="dxa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>
              <w:rPr>
                <w:rFonts w:ascii="Comic Sans MS" w:hAnsi="Comic Sans MS" w:cstheme="majorBidi"/>
                <w:bCs/>
                <w:u w:val="single" w:color="7030A0"/>
              </w:rPr>
              <w:t>C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onjugaison :</w:t>
            </w:r>
          </w:p>
          <w:p w:rsidR="00F10E52" w:rsidRDefault="0028779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La concordance des temps</w:t>
            </w:r>
          </w:p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712" w:type="dxa"/>
            <w:vAlign w:val="center"/>
          </w:tcPr>
          <w:p w:rsidR="00287799" w:rsidRDefault="0028779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Orthographe</w:t>
            </w:r>
          </w:p>
          <w:p w:rsidR="00F10E52" w:rsidRPr="005D427F" w:rsidRDefault="0028779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Accord des adjectifs qualificatifs</w:t>
            </w:r>
            <w:r w:rsidR="00F10E52">
              <w:rPr>
                <w:rFonts w:ascii="Comic Sans MS" w:hAnsi="Comic Sans MS" w:cstheme="majorBidi"/>
                <w:b/>
              </w:rPr>
              <w:t xml:space="preserve"> </w:t>
            </w:r>
            <w:r w:rsidR="00F10E52" w:rsidRPr="005D427F">
              <w:rPr>
                <w:rFonts w:ascii="Comic Sans MS" w:hAnsi="Comic Sans MS" w:cstheme="majorBidi"/>
                <w:b/>
              </w:rPr>
              <w:t>T.D</w:t>
            </w:r>
          </w:p>
        </w:tc>
      </w:tr>
      <w:tr w:rsidR="00F10E52" w:rsidRPr="005D427F" w:rsidTr="00E95ABF">
        <w:trPr>
          <w:trHeight w:val="1038"/>
        </w:trPr>
        <w:tc>
          <w:tcPr>
            <w:tcW w:w="2094" w:type="dxa"/>
            <w:vMerge/>
            <w:shd w:val="clear" w:color="auto" w:fill="CCFFFF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F10E52" w:rsidRPr="00B9086F" w:rsidRDefault="00F10E52" w:rsidP="00F10E52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29</w:t>
            </w:r>
          </w:p>
        </w:tc>
        <w:tc>
          <w:tcPr>
            <w:tcW w:w="2306" w:type="dxa"/>
            <w:vAlign w:val="center"/>
          </w:tcPr>
          <w:p w:rsidR="00F10E52" w:rsidRPr="00FE0359" w:rsidRDefault="00F10E52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E0359">
              <w:rPr>
                <w:rFonts w:ascii="Comic Sans MS" w:hAnsi="Comic Sans MS" w:cstheme="majorBidi"/>
                <w:bCs/>
              </w:rPr>
              <w:t xml:space="preserve">Préparation de l’écrit : </w:t>
            </w:r>
          </w:p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179" w:type="dxa"/>
            <w:vAlign w:val="center"/>
          </w:tcPr>
          <w:p w:rsidR="00F10E52" w:rsidRPr="00FE0359" w:rsidRDefault="00F10E52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E0359">
              <w:rPr>
                <w:rFonts w:ascii="Comic Sans MS" w:hAnsi="Comic Sans MS" w:cstheme="majorBidi"/>
                <w:bCs/>
              </w:rPr>
              <w:t xml:space="preserve">Production écrite : </w:t>
            </w:r>
          </w:p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894" w:type="dxa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 xml:space="preserve">Lecture 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récréative</w:t>
            </w: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 :</w:t>
            </w:r>
          </w:p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L’homme qui plantait des arbres par Jean Giono</w:t>
            </w: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/>
                <w:bCs/>
                <w:color w:val="008000"/>
              </w:rPr>
              <w:t>p.</w:t>
            </w:r>
          </w:p>
        </w:tc>
        <w:tc>
          <w:tcPr>
            <w:tcW w:w="2800" w:type="dxa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Compte rendu</w:t>
            </w:r>
          </w:p>
        </w:tc>
        <w:tc>
          <w:tcPr>
            <w:tcW w:w="2712" w:type="dxa"/>
            <w:vAlign w:val="center"/>
          </w:tcPr>
          <w:p w:rsidR="00F10E52" w:rsidRPr="005D427F" w:rsidRDefault="00F10E52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287799" w:rsidRPr="005D427F" w:rsidTr="00E95ABF">
        <w:trPr>
          <w:trHeight w:val="982"/>
        </w:trPr>
        <w:tc>
          <w:tcPr>
            <w:tcW w:w="2094" w:type="dxa"/>
            <w:vMerge w:val="restart"/>
            <w:shd w:val="clear" w:color="auto" w:fill="CCFFFF"/>
            <w:vAlign w:val="center"/>
          </w:tcPr>
          <w:p w:rsidR="00287799" w:rsidRPr="005D427F" w:rsidRDefault="00287799" w:rsidP="00287799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 xml:space="preserve">Séquence </w:t>
            </w:r>
            <w:r w:rsidRPr="005D427F">
              <w:rPr>
                <w:rFonts w:ascii="Comic Sans MS" w:hAnsi="Comic Sans MS" w:cstheme="majorBidi"/>
                <w:b/>
                <w:color w:val="FF0000"/>
              </w:rPr>
              <w:t>02</w:t>
            </w:r>
          </w:p>
          <w:p w:rsidR="00287799" w:rsidRPr="005D427F" w:rsidRDefault="00287799" w:rsidP="00287799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  <w:r>
              <w:rPr>
                <w:rFonts w:ascii="Comic Sans MS" w:hAnsi="Comic Sans MS" w:cstheme="majorBidi"/>
                <w:b/>
                <w:color w:val="990099"/>
              </w:rPr>
              <w:t>Argumenter par le dialogue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287799" w:rsidRDefault="00287799" w:rsidP="00F10E52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30</w:t>
            </w:r>
          </w:p>
        </w:tc>
        <w:tc>
          <w:tcPr>
            <w:tcW w:w="2306" w:type="dxa"/>
            <w:vAlign w:val="center"/>
          </w:tcPr>
          <w:p w:rsidR="00287799" w:rsidRPr="00FE0359" w:rsidRDefault="0028779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Compréhension orale et production orale</w:t>
            </w:r>
          </w:p>
        </w:tc>
        <w:tc>
          <w:tcPr>
            <w:tcW w:w="2179" w:type="dxa"/>
            <w:vAlign w:val="center"/>
          </w:tcPr>
          <w:p w:rsidR="00287799" w:rsidRPr="005D427F" w:rsidRDefault="00287799" w:rsidP="00287799">
            <w:pPr>
              <w:jc w:val="center"/>
              <w:rPr>
                <w:rFonts w:ascii="Comic Sans MS" w:hAnsi="Comic Sans MS" w:cstheme="majorBidi"/>
                <w:bCs/>
              </w:rPr>
            </w:pP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Compréhension de l’écrit :</w:t>
            </w:r>
          </w:p>
          <w:p w:rsidR="00287799" w:rsidRPr="00FE0359" w:rsidRDefault="00287799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894" w:type="dxa"/>
            <w:vAlign w:val="center"/>
          </w:tcPr>
          <w:p w:rsidR="00287799" w:rsidRDefault="00287799" w:rsidP="00287799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>
              <w:rPr>
                <w:rFonts w:ascii="Comic Sans MS" w:hAnsi="Comic Sans MS" w:cstheme="majorBidi"/>
                <w:bCs/>
                <w:u w:val="single" w:color="7030A0"/>
              </w:rPr>
              <w:t>L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ecture expressive :</w:t>
            </w:r>
          </w:p>
          <w:p w:rsidR="00287799" w:rsidRPr="005D427F" w:rsidRDefault="00287799" w:rsidP="00F10E52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</w:p>
        </w:tc>
        <w:tc>
          <w:tcPr>
            <w:tcW w:w="2800" w:type="dxa"/>
            <w:vAlign w:val="center"/>
          </w:tcPr>
          <w:p w:rsidR="00287799" w:rsidRPr="005D427F" w:rsidRDefault="00287799" w:rsidP="00287799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>
              <w:rPr>
                <w:rFonts w:ascii="Comic Sans MS" w:hAnsi="Comic Sans MS" w:cstheme="majorBidi"/>
                <w:bCs/>
                <w:u w:val="single" w:color="7030A0"/>
              </w:rPr>
              <w:t>C</w:t>
            </w:r>
            <w:r>
              <w:rPr>
                <w:rFonts w:ascii="Comic Sans MS" w:hAnsi="Comic Sans MS" w:cstheme="majorBidi"/>
                <w:bCs/>
                <w:u w:val="words" w:color="7030A0"/>
              </w:rPr>
              <w:t>onjugaison :</w:t>
            </w:r>
          </w:p>
          <w:p w:rsidR="00287799" w:rsidRDefault="00287799" w:rsidP="00287799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 conditionnel présent</w:t>
            </w:r>
          </w:p>
          <w:p w:rsidR="00287799" w:rsidRDefault="00287799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712" w:type="dxa"/>
            <w:vAlign w:val="center"/>
          </w:tcPr>
          <w:p w:rsidR="00287799" w:rsidRDefault="0028779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Vocabulaire</w:t>
            </w:r>
          </w:p>
          <w:p w:rsidR="00287799" w:rsidRPr="005D427F" w:rsidRDefault="00287799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 xml:space="preserve">Le conditionnel présent </w:t>
            </w:r>
            <w:r w:rsidRPr="00287799">
              <w:rPr>
                <w:rFonts w:ascii="Comic Sans MS" w:hAnsi="Comic Sans MS" w:cstheme="majorBidi"/>
                <w:b/>
              </w:rPr>
              <w:t>T.D</w:t>
            </w:r>
          </w:p>
        </w:tc>
      </w:tr>
      <w:tr w:rsidR="00E95ABF" w:rsidRPr="005D427F" w:rsidTr="00F10E52">
        <w:trPr>
          <w:trHeight w:val="699"/>
        </w:trPr>
        <w:tc>
          <w:tcPr>
            <w:tcW w:w="2094" w:type="dxa"/>
            <w:vMerge/>
            <w:shd w:val="clear" w:color="auto" w:fill="CCFFFF"/>
            <w:vAlign w:val="center"/>
          </w:tcPr>
          <w:p w:rsidR="00E95ABF" w:rsidRPr="005D427F" w:rsidRDefault="00E95ABF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E95ABF" w:rsidRPr="00B9086F" w:rsidRDefault="00E95ABF" w:rsidP="00F10E52">
            <w:pPr>
              <w:jc w:val="center"/>
              <w:rPr>
                <w:rFonts w:ascii="Comic Sans MS" w:hAnsi="Comic Sans MS" w:cstheme="majorBidi"/>
                <w:b/>
                <w:color w:val="FF0000"/>
              </w:rPr>
            </w:pPr>
            <w:r>
              <w:rPr>
                <w:rFonts w:ascii="Comic Sans MS" w:hAnsi="Comic Sans MS" w:cstheme="majorBidi"/>
                <w:b/>
                <w:color w:val="FF0000"/>
              </w:rPr>
              <w:t>31</w:t>
            </w:r>
          </w:p>
        </w:tc>
        <w:tc>
          <w:tcPr>
            <w:tcW w:w="2306" w:type="dxa"/>
            <w:vAlign w:val="center"/>
          </w:tcPr>
          <w:p w:rsidR="00E95ABF" w:rsidRPr="005D427F" w:rsidRDefault="00E95ABF" w:rsidP="00E95ABF">
            <w:pPr>
              <w:jc w:val="center"/>
              <w:rPr>
                <w:rFonts w:ascii="Comic Sans MS" w:hAnsi="Comic Sans MS" w:cstheme="majorBidi"/>
                <w:bCs/>
                <w:u w:val="words" w:color="7030A0"/>
              </w:rPr>
            </w:pPr>
            <w:r w:rsidRPr="005D427F">
              <w:rPr>
                <w:rFonts w:ascii="Comic Sans MS" w:hAnsi="Comic Sans MS" w:cstheme="majorBidi"/>
                <w:bCs/>
              </w:rPr>
              <w:t xml:space="preserve"> </w:t>
            </w:r>
            <w:r w:rsidRPr="005D427F">
              <w:rPr>
                <w:rFonts w:ascii="Comic Sans MS" w:hAnsi="Comic Sans MS" w:cstheme="majorBidi"/>
                <w:bCs/>
                <w:u w:val="words" w:color="7030A0"/>
              </w:rPr>
              <w:t>Grammaire :</w:t>
            </w:r>
          </w:p>
          <w:p w:rsidR="00E95ABF" w:rsidRPr="005D427F" w:rsidRDefault="00E95ABF" w:rsidP="00E95ABF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Les valeurs d’emploi du conditionnel</w:t>
            </w:r>
          </w:p>
        </w:tc>
        <w:tc>
          <w:tcPr>
            <w:tcW w:w="2179" w:type="dxa"/>
            <w:vAlign w:val="center"/>
          </w:tcPr>
          <w:p w:rsidR="00E95ABF" w:rsidRPr="00FE0359" w:rsidRDefault="00E95ABF" w:rsidP="00273795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E0359">
              <w:rPr>
                <w:rFonts w:ascii="Comic Sans MS" w:hAnsi="Comic Sans MS" w:cstheme="majorBidi"/>
                <w:bCs/>
              </w:rPr>
              <w:t xml:space="preserve">Préparation de l’écrit : </w:t>
            </w:r>
          </w:p>
          <w:p w:rsidR="00E95ABF" w:rsidRPr="005D427F" w:rsidRDefault="00E95ABF" w:rsidP="00273795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894" w:type="dxa"/>
            <w:vAlign w:val="center"/>
          </w:tcPr>
          <w:p w:rsidR="00E95ABF" w:rsidRPr="00FE0359" w:rsidRDefault="00E95ABF" w:rsidP="00273795">
            <w:pPr>
              <w:jc w:val="center"/>
              <w:rPr>
                <w:rFonts w:ascii="Comic Sans MS" w:hAnsi="Comic Sans MS" w:cstheme="majorBidi"/>
                <w:bCs/>
              </w:rPr>
            </w:pPr>
            <w:r w:rsidRPr="00FE0359">
              <w:rPr>
                <w:rFonts w:ascii="Comic Sans MS" w:hAnsi="Comic Sans MS" w:cstheme="majorBidi"/>
                <w:bCs/>
              </w:rPr>
              <w:t xml:space="preserve">Production écrite : </w:t>
            </w:r>
          </w:p>
          <w:p w:rsidR="00E95ABF" w:rsidRPr="005D427F" w:rsidRDefault="00E95ABF" w:rsidP="00273795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  <w:tc>
          <w:tcPr>
            <w:tcW w:w="2800" w:type="dxa"/>
            <w:vAlign w:val="center"/>
          </w:tcPr>
          <w:p w:rsidR="00E95ABF" w:rsidRPr="005D427F" w:rsidRDefault="00E95ABF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>
              <w:rPr>
                <w:rFonts w:ascii="Comic Sans MS" w:hAnsi="Comic Sans MS" w:cstheme="majorBidi"/>
                <w:bCs/>
              </w:rPr>
              <w:t>Compte rendu</w:t>
            </w:r>
          </w:p>
        </w:tc>
        <w:tc>
          <w:tcPr>
            <w:tcW w:w="2712" w:type="dxa"/>
            <w:vAlign w:val="center"/>
          </w:tcPr>
          <w:p w:rsidR="00E95ABF" w:rsidRPr="005D427F" w:rsidRDefault="00E95ABF" w:rsidP="00F10E52">
            <w:pPr>
              <w:jc w:val="center"/>
              <w:rPr>
                <w:rFonts w:ascii="Comic Sans MS" w:hAnsi="Comic Sans MS" w:cstheme="majorBidi"/>
                <w:bCs/>
              </w:rPr>
            </w:pPr>
          </w:p>
        </w:tc>
      </w:tr>
      <w:tr w:rsidR="00E95ABF" w:rsidRPr="005D427F" w:rsidTr="00E95ABF">
        <w:trPr>
          <w:trHeight w:val="186"/>
        </w:trPr>
        <w:tc>
          <w:tcPr>
            <w:tcW w:w="2094" w:type="dxa"/>
            <w:vMerge/>
            <w:shd w:val="clear" w:color="auto" w:fill="CCFFFF"/>
            <w:vAlign w:val="center"/>
          </w:tcPr>
          <w:p w:rsidR="00E95ABF" w:rsidRPr="005D427F" w:rsidRDefault="00E95ABF" w:rsidP="00F10E52">
            <w:pPr>
              <w:jc w:val="center"/>
              <w:rPr>
                <w:rFonts w:ascii="Comic Sans MS" w:hAnsi="Comic Sans MS" w:cstheme="majorBidi"/>
                <w:bCs/>
                <w:color w:val="990099"/>
              </w:rPr>
            </w:pPr>
          </w:p>
        </w:tc>
        <w:tc>
          <w:tcPr>
            <w:tcW w:w="14166" w:type="dxa"/>
            <w:gridSpan w:val="6"/>
            <w:shd w:val="clear" w:color="auto" w:fill="CCFFFF"/>
            <w:vAlign w:val="center"/>
          </w:tcPr>
          <w:p w:rsidR="00E95ABF" w:rsidRPr="005D427F" w:rsidRDefault="00E95ABF" w:rsidP="00F10E52">
            <w:pPr>
              <w:jc w:val="center"/>
              <w:rPr>
                <w:rFonts w:ascii="Comic Sans MS" w:hAnsi="Comic Sans MS" w:cstheme="majorBidi"/>
                <w:bCs/>
              </w:rPr>
            </w:pPr>
            <w:r w:rsidRPr="00E95ABF">
              <w:rPr>
                <w:rFonts w:ascii="Comic Sans MS" w:hAnsi="Comic Sans MS" w:cstheme="majorBidi"/>
                <w:bCs/>
              </w:rPr>
              <w:t>évaluation</w:t>
            </w:r>
          </w:p>
        </w:tc>
      </w:tr>
    </w:tbl>
    <w:p w:rsidR="00F10E52" w:rsidRPr="00F25C66" w:rsidRDefault="00F10E52" w:rsidP="00F10E52">
      <w:pPr>
        <w:spacing w:line="360" w:lineRule="auto"/>
        <w:jc w:val="center"/>
        <w:rPr>
          <w:rFonts w:ascii="Comic Sans MS" w:hAnsi="Comic Sans MS"/>
          <w:b/>
          <w:color w:val="990099"/>
          <w:sz w:val="22"/>
          <w:szCs w:val="22"/>
        </w:rPr>
      </w:pPr>
    </w:p>
    <w:p w:rsidR="00B9086F" w:rsidRDefault="00F10E52" w:rsidP="00C703E6">
      <w:pPr>
        <w:rPr>
          <w:b/>
          <w:color w:val="006666"/>
          <w:lang w:val="nl-NL"/>
        </w:rPr>
      </w:pPr>
      <w:r>
        <w:rPr>
          <w:b/>
          <w:color w:val="FF0000"/>
          <w:sz w:val="22"/>
          <w:szCs w:val="22"/>
          <w:u w:val="words" w:color="008000"/>
        </w:rPr>
        <w:t xml:space="preserve">      </w:t>
      </w:r>
      <w:r w:rsidRPr="002F29E1">
        <w:rPr>
          <w:b/>
          <w:color w:val="FF0000"/>
          <w:u w:val="words" w:color="008000"/>
          <w:shd w:val="clear" w:color="auto" w:fill="CCFF99"/>
        </w:rPr>
        <w:t>Professeure :</w:t>
      </w:r>
      <w:r w:rsidRPr="002F29E1">
        <w:rPr>
          <w:b/>
        </w:rPr>
        <w:t xml:space="preserve"> </w:t>
      </w:r>
      <w:r w:rsidRPr="00AF65ED">
        <w:rPr>
          <w:rFonts w:asciiTheme="majorBidi" w:hAnsiTheme="majorBidi" w:cstheme="majorBidi"/>
          <w:b/>
          <w:color w:val="006666"/>
        </w:rPr>
        <w:t>Melle.</w:t>
      </w:r>
      <w:r w:rsidRPr="00AF65ED">
        <w:rPr>
          <w:rFonts w:ascii="Bradley Hand ITC" w:hAnsi="Bradley Hand ITC"/>
          <w:b/>
        </w:rPr>
        <w:t xml:space="preserve"> </w:t>
      </w:r>
      <w:proofErr w:type="spellStart"/>
      <w:r w:rsidRPr="00AF65ED">
        <w:rPr>
          <w:rFonts w:ascii="Bradley Hand ITC" w:hAnsi="Bradley Hand ITC"/>
          <w:b/>
          <w:color w:val="006666"/>
        </w:rPr>
        <w:t>Djahara</w:t>
      </w:r>
      <w:proofErr w:type="spellEnd"/>
      <w:r w:rsidRPr="00AF65ED">
        <w:rPr>
          <w:rFonts w:ascii="Bradley Hand ITC" w:hAnsi="Bradley Hand ITC"/>
          <w:b/>
          <w:color w:val="006666"/>
        </w:rPr>
        <w:t xml:space="preserve"> </w:t>
      </w:r>
      <w:proofErr w:type="spellStart"/>
      <w:r w:rsidRPr="00AF65ED">
        <w:rPr>
          <w:rFonts w:ascii="Bradley Hand ITC" w:hAnsi="Bradley Hand ITC"/>
          <w:b/>
          <w:color w:val="006666"/>
        </w:rPr>
        <w:t>Sihem</w:t>
      </w:r>
      <w:proofErr w:type="spellEnd"/>
      <w:r w:rsidRPr="002F29E1">
        <w:rPr>
          <w:b/>
          <w:color w:val="006666"/>
        </w:rPr>
        <w:t xml:space="preserve"> </w:t>
      </w:r>
      <w:r w:rsidRPr="002F29E1">
        <w:rPr>
          <w:b/>
        </w:rPr>
        <w:t xml:space="preserve">                        </w:t>
      </w:r>
      <w:r w:rsidRPr="002F29E1">
        <w:rPr>
          <w:b/>
          <w:color w:val="FF0000"/>
          <w:u w:val="words" w:color="008000"/>
          <w:shd w:val="clear" w:color="auto" w:fill="CCFF99"/>
        </w:rPr>
        <w:t>Directeur :</w:t>
      </w:r>
      <w:r w:rsidRPr="002F29E1">
        <w:rPr>
          <w:b/>
        </w:rPr>
        <w:t xml:space="preserve"> </w:t>
      </w:r>
      <w:r w:rsidRPr="002F29E1">
        <w:rPr>
          <w:b/>
          <w:color w:val="006666"/>
        </w:rPr>
        <w:t xml:space="preserve">Mr. </w:t>
      </w:r>
      <w:proofErr w:type="spellStart"/>
      <w:r w:rsidRPr="002F29E1">
        <w:rPr>
          <w:b/>
          <w:color w:val="006666"/>
          <w:lang w:val="nl-NL"/>
        </w:rPr>
        <w:t>Lamamra</w:t>
      </w:r>
      <w:proofErr w:type="spellEnd"/>
      <w:r w:rsidRPr="002F29E1">
        <w:rPr>
          <w:b/>
          <w:color w:val="006666"/>
          <w:lang w:val="nl-NL"/>
        </w:rPr>
        <w:t xml:space="preserve"> Mohamed</w:t>
      </w:r>
      <w:r w:rsidRPr="002F29E1">
        <w:rPr>
          <w:b/>
          <w:lang w:val="nl-NL"/>
        </w:rPr>
        <w:t xml:space="preserve">                                            </w:t>
      </w:r>
      <w:r w:rsidRPr="002F29E1">
        <w:rPr>
          <w:b/>
          <w:color w:val="FF0000"/>
          <w:u w:val="words" w:color="008000"/>
          <w:shd w:val="clear" w:color="auto" w:fill="CCFF99"/>
          <w:lang w:val="nl-NL"/>
        </w:rPr>
        <w:t>Inspecteur :</w:t>
      </w:r>
      <w:r w:rsidRPr="002F29E1">
        <w:rPr>
          <w:b/>
          <w:lang w:val="nl-NL"/>
        </w:rPr>
        <w:t xml:space="preserve"> </w:t>
      </w:r>
      <w:r w:rsidRPr="002F29E1">
        <w:rPr>
          <w:b/>
          <w:color w:val="006666"/>
          <w:lang w:val="nl-NL"/>
        </w:rPr>
        <w:t xml:space="preserve">Mr. </w:t>
      </w:r>
      <w:proofErr w:type="spellStart"/>
      <w:r w:rsidRPr="002F29E1">
        <w:rPr>
          <w:b/>
          <w:color w:val="006666"/>
          <w:lang w:val="nl-NL"/>
        </w:rPr>
        <w:t>Slimani</w:t>
      </w:r>
      <w:proofErr w:type="spellEnd"/>
    </w:p>
    <w:p w:rsidR="005E743A" w:rsidRDefault="005E743A" w:rsidP="00326076">
      <w:pPr>
        <w:rPr>
          <w:b/>
          <w:color w:val="006666"/>
          <w:lang w:val="nl-NL"/>
        </w:rPr>
      </w:pPr>
    </w:p>
    <w:p w:rsidR="005E743A" w:rsidRDefault="005E743A" w:rsidP="00326076">
      <w:pPr>
        <w:rPr>
          <w:b/>
          <w:color w:val="006666"/>
          <w:lang w:val="nl-NL"/>
        </w:rPr>
      </w:pPr>
    </w:p>
    <w:p w:rsidR="005E743A" w:rsidRDefault="005E743A" w:rsidP="00326076">
      <w:pPr>
        <w:rPr>
          <w:b/>
          <w:color w:val="006666"/>
          <w:lang w:val="nl-NL"/>
        </w:rPr>
      </w:pPr>
    </w:p>
    <w:p w:rsidR="005E743A" w:rsidRDefault="005E743A" w:rsidP="00326076">
      <w:pPr>
        <w:rPr>
          <w:b/>
          <w:color w:val="006666"/>
          <w:lang w:val="nl-NL"/>
        </w:rPr>
      </w:pPr>
    </w:p>
    <w:p w:rsidR="005E743A" w:rsidRDefault="005E743A" w:rsidP="00326076">
      <w:pPr>
        <w:rPr>
          <w:b/>
          <w:color w:val="006666"/>
          <w:lang w:val="nl-NL"/>
        </w:rPr>
      </w:pPr>
    </w:p>
    <w:sectPr w:rsidR="005E743A" w:rsidSect="008E4D2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FF4"/>
    <w:rsid w:val="000A5BB1"/>
    <w:rsid w:val="000D6FB2"/>
    <w:rsid w:val="000F5E6A"/>
    <w:rsid w:val="00133B27"/>
    <w:rsid w:val="0016227A"/>
    <w:rsid w:val="002058FD"/>
    <w:rsid w:val="002211D2"/>
    <w:rsid w:val="002340A0"/>
    <w:rsid w:val="00273795"/>
    <w:rsid w:val="00287799"/>
    <w:rsid w:val="002E063F"/>
    <w:rsid w:val="002F29E1"/>
    <w:rsid w:val="002F2FF4"/>
    <w:rsid w:val="00300AF8"/>
    <w:rsid w:val="003223CD"/>
    <w:rsid w:val="00326076"/>
    <w:rsid w:val="00341BA5"/>
    <w:rsid w:val="00364F04"/>
    <w:rsid w:val="00380A9D"/>
    <w:rsid w:val="003A0392"/>
    <w:rsid w:val="003A56C7"/>
    <w:rsid w:val="003B1012"/>
    <w:rsid w:val="003D6DB4"/>
    <w:rsid w:val="004265E7"/>
    <w:rsid w:val="004317FE"/>
    <w:rsid w:val="00436862"/>
    <w:rsid w:val="004966FC"/>
    <w:rsid w:val="004A2862"/>
    <w:rsid w:val="0052593D"/>
    <w:rsid w:val="005723BC"/>
    <w:rsid w:val="005B2194"/>
    <w:rsid w:val="005D427F"/>
    <w:rsid w:val="005E4F22"/>
    <w:rsid w:val="005E743A"/>
    <w:rsid w:val="005F7F43"/>
    <w:rsid w:val="00605C9C"/>
    <w:rsid w:val="00620FB7"/>
    <w:rsid w:val="00636A95"/>
    <w:rsid w:val="006574E2"/>
    <w:rsid w:val="0068171A"/>
    <w:rsid w:val="00691EE5"/>
    <w:rsid w:val="00707081"/>
    <w:rsid w:val="00775D43"/>
    <w:rsid w:val="00784DB9"/>
    <w:rsid w:val="00787AAE"/>
    <w:rsid w:val="00796E65"/>
    <w:rsid w:val="007B138E"/>
    <w:rsid w:val="007B60F4"/>
    <w:rsid w:val="007C636F"/>
    <w:rsid w:val="007E0C4B"/>
    <w:rsid w:val="007E19BD"/>
    <w:rsid w:val="00801021"/>
    <w:rsid w:val="00873016"/>
    <w:rsid w:val="00885E14"/>
    <w:rsid w:val="008B0C5B"/>
    <w:rsid w:val="008B3E43"/>
    <w:rsid w:val="008B3EB6"/>
    <w:rsid w:val="008C4086"/>
    <w:rsid w:val="008D0459"/>
    <w:rsid w:val="008E4D24"/>
    <w:rsid w:val="00913BF0"/>
    <w:rsid w:val="00956BBD"/>
    <w:rsid w:val="009B33C9"/>
    <w:rsid w:val="009C16A5"/>
    <w:rsid w:val="00AC7CBC"/>
    <w:rsid w:val="00AF39C3"/>
    <w:rsid w:val="00AF65ED"/>
    <w:rsid w:val="00B30BAD"/>
    <w:rsid w:val="00B42A49"/>
    <w:rsid w:val="00B60681"/>
    <w:rsid w:val="00B90503"/>
    <w:rsid w:val="00B9086F"/>
    <w:rsid w:val="00BB7DB5"/>
    <w:rsid w:val="00C703E6"/>
    <w:rsid w:val="00C86F05"/>
    <w:rsid w:val="00C92F3D"/>
    <w:rsid w:val="00CB331E"/>
    <w:rsid w:val="00CF3B7F"/>
    <w:rsid w:val="00D163E2"/>
    <w:rsid w:val="00D63AFA"/>
    <w:rsid w:val="00DC10DF"/>
    <w:rsid w:val="00E02C78"/>
    <w:rsid w:val="00E16FF0"/>
    <w:rsid w:val="00E31046"/>
    <w:rsid w:val="00E95ABF"/>
    <w:rsid w:val="00EB3855"/>
    <w:rsid w:val="00F10E52"/>
    <w:rsid w:val="00F82AA4"/>
    <w:rsid w:val="00F83984"/>
    <w:rsid w:val="00F955D0"/>
    <w:rsid w:val="00FC337F"/>
    <w:rsid w:val="00FC52C5"/>
    <w:rsid w:val="00FE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2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06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63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E0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D711-DAEB-45A0-9019-6DD10F6F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1269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bleuxp</cp:lastModifiedBy>
  <cp:revision>56</cp:revision>
  <dcterms:created xsi:type="dcterms:W3CDTF">2013-09-05T15:06:00Z</dcterms:created>
  <dcterms:modified xsi:type="dcterms:W3CDTF">2013-09-19T10:16:00Z</dcterms:modified>
</cp:coreProperties>
</file>